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58" w:rsidRDefault="00CB521B" w:rsidP="00D87278">
      <w:pPr>
        <w:spacing w:after="0" w:line="240" w:lineRule="auto"/>
        <w:jc w:val="center"/>
        <w:rPr>
          <w:b/>
          <w:sz w:val="44"/>
          <w:szCs w:val="44"/>
        </w:rPr>
      </w:pPr>
      <w:r w:rsidRPr="006A47B5">
        <w:rPr>
          <w:b/>
          <w:sz w:val="44"/>
          <w:szCs w:val="44"/>
        </w:rPr>
        <w:t>Erase the Wait Mentorship Communication Plan</w:t>
      </w:r>
    </w:p>
    <w:p w:rsidR="00D87278" w:rsidRPr="00D12A02" w:rsidRDefault="00D87278" w:rsidP="00D87278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5220"/>
      </w:tblGrid>
      <w:tr w:rsidR="00CB521B" w:rsidTr="00D87278">
        <w:trPr>
          <w:trHeight w:val="332"/>
        </w:trPr>
        <w:tc>
          <w:tcPr>
            <w:tcW w:w="10530" w:type="dxa"/>
            <w:gridSpan w:val="2"/>
            <w:shd w:val="clear" w:color="auto" w:fill="000000" w:themeFill="text1"/>
          </w:tcPr>
          <w:p w:rsidR="00CB521B" w:rsidRPr="00783B02" w:rsidRDefault="00CB521B" w:rsidP="00D87278">
            <w:pPr>
              <w:spacing w:before="100" w:after="100" w:line="240" w:lineRule="auto"/>
              <w:jc w:val="center"/>
              <w:rPr>
                <w:b/>
                <w:sz w:val="28"/>
                <w:szCs w:val="28"/>
              </w:rPr>
            </w:pPr>
            <w:r w:rsidRPr="00D87278">
              <w:rPr>
                <w:b/>
                <w:color w:val="FFFFFF" w:themeColor="background1"/>
                <w:sz w:val="28"/>
                <w:szCs w:val="28"/>
              </w:rPr>
              <w:t xml:space="preserve">Expectations </w:t>
            </w:r>
          </w:p>
        </w:tc>
      </w:tr>
      <w:tr w:rsidR="00CB521B" w:rsidTr="00CB521B">
        <w:trPr>
          <w:trHeight w:val="422"/>
        </w:trPr>
        <w:tc>
          <w:tcPr>
            <w:tcW w:w="5310" w:type="dxa"/>
          </w:tcPr>
          <w:p w:rsidR="00CB521B" w:rsidRDefault="00CB521B" w:rsidP="00D87278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D87278">
              <w:rPr>
                <w:b/>
                <w:sz w:val="24"/>
                <w:szCs w:val="24"/>
              </w:rPr>
              <w:t>Mentee:</w:t>
            </w:r>
            <w:r w:rsidR="00D87278">
              <w:rPr>
                <w:sz w:val="24"/>
                <w:szCs w:val="24"/>
              </w:rPr>
              <w:t xml:space="preserve"> Support </w:t>
            </w:r>
            <w:r w:rsidR="00783B02">
              <w:rPr>
                <w:sz w:val="24"/>
                <w:szCs w:val="24"/>
              </w:rPr>
              <w:t>you need from</w:t>
            </w:r>
            <w:r w:rsidR="00D87278">
              <w:rPr>
                <w:sz w:val="24"/>
                <w:szCs w:val="24"/>
              </w:rPr>
              <w:t xml:space="preserve"> your</w:t>
            </w:r>
            <w:r w:rsidR="00783B02">
              <w:rPr>
                <w:sz w:val="24"/>
                <w:szCs w:val="24"/>
              </w:rPr>
              <w:t xml:space="preserve"> mentor</w:t>
            </w:r>
          </w:p>
        </w:tc>
        <w:tc>
          <w:tcPr>
            <w:tcW w:w="5220" w:type="dxa"/>
          </w:tcPr>
          <w:p w:rsidR="00CB521B" w:rsidRDefault="00783B02" w:rsidP="00D87278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D87278">
              <w:rPr>
                <w:b/>
                <w:sz w:val="24"/>
                <w:szCs w:val="24"/>
              </w:rPr>
              <w:t>Mentor:</w:t>
            </w:r>
            <w:r w:rsidR="00D87278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upport</w:t>
            </w:r>
            <w:r w:rsidR="00D87278">
              <w:rPr>
                <w:sz w:val="24"/>
                <w:szCs w:val="24"/>
              </w:rPr>
              <w:t xml:space="preserve"> you are</w:t>
            </w:r>
            <w:r>
              <w:rPr>
                <w:sz w:val="24"/>
                <w:szCs w:val="24"/>
              </w:rPr>
              <w:t xml:space="preserve"> willing and able to offer</w:t>
            </w:r>
          </w:p>
        </w:tc>
      </w:tr>
      <w:tr w:rsidR="00CB521B" w:rsidTr="00C73A48">
        <w:trPr>
          <w:trHeight w:val="2429"/>
        </w:trPr>
        <w:tc>
          <w:tcPr>
            <w:tcW w:w="5310" w:type="dxa"/>
          </w:tcPr>
          <w:p w:rsidR="00CB521B" w:rsidRDefault="00CB521B" w:rsidP="00CB52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CB521B" w:rsidRDefault="00CB521B" w:rsidP="00CB521B">
            <w:pPr>
              <w:jc w:val="center"/>
              <w:rPr>
                <w:sz w:val="24"/>
                <w:szCs w:val="24"/>
              </w:rPr>
            </w:pPr>
          </w:p>
        </w:tc>
      </w:tr>
      <w:tr w:rsidR="00CB521B" w:rsidTr="00D87278">
        <w:trPr>
          <w:trHeight w:val="332"/>
        </w:trPr>
        <w:tc>
          <w:tcPr>
            <w:tcW w:w="10530" w:type="dxa"/>
            <w:gridSpan w:val="2"/>
            <w:shd w:val="clear" w:color="auto" w:fill="000000" w:themeFill="text1"/>
          </w:tcPr>
          <w:p w:rsidR="00CB521B" w:rsidRPr="00783B02" w:rsidRDefault="00783B02" w:rsidP="009E4DDB">
            <w:pPr>
              <w:spacing w:before="100" w:after="100" w:line="240" w:lineRule="auto"/>
              <w:jc w:val="center"/>
              <w:rPr>
                <w:b/>
                <w:sz w:val="28"/>
                <w:szCs w:val="28"/>
              </w:rPr>
            </w:pPr>
            <w:r w:rsidRPr="00D87278">
              <w:rPr>
                <w:b/>
                <w:color w:val="FFFFFF" w:themeColor="background1"/>
                <w:sz w:val="28"/>
                <w:szCs w:val="28"/>
              </w:rPr>
              <w:t>Availability and Mode of Communication Preference</w:t>
            </w:r>
            <w:r w:rsidR="005C4E65" w:rsidRPr="00D87278">
              <w:rPr>
                <w:b/>
                <w:color w:val="FFFFFF" w:themeColor="background1"/>
                <w:sz w:val="28"/>
                <w:szCs w:val="28"/>
              </w:rPr>
              <w:br/>
            </w:r>
            <w:r w:rsidR="009E4DDB">
              <w:rPr>
                <w:b/>
                <w:i/>
                <w:color w:val="FFFFFF" w:themeColor="background1"/>
                <w:sz w:val="24"/>
                <w:szCs w:val="24"/>
              </w:rPr>
              <w:t>Please be specific &amp; be sure to exchange contact info!</w:t>
            </w:r>
          </w:p>
        </w:tc>
      </w:tr>
      <w:tr w:rsidR="00CB521B" w:rsidTr="00D87278">
        <w:trPr>
          <w:trHeight w:val="422"/>
        </w:trPr>
        <w:tc>
          <w:tcPr>
            <w:tcW w:w="5310" w:type="dxa"/>
          </w:tcPr>
          <w:p w:rsidR="00CB521B" w:rsidRDefault="00D87278" w:rsidP="00D87278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D87278">
              <w:rPr>
                <w:b/>
                <w:sz w:val="24"/>
                <w:szCs w:val="24"/>
              </w:rPr>
              <w:t>Mentee:</w:t>
            </w:r>
            <w:r>
              <w:rPr>
                <w:sz w:val="24"/>
                <w:szCs w:val="24"/>
              </w:rPr>
              <w:t xml:space="preserve"> Days/times; </w:t>
            </w:r>
            <w:r w:rsidR="00783B02">
              <w:rPr>
                <w:sz w:val="24"/>
                <w:szCs w:val="24"/>
              </w:rPr>
              <w:t>phone/email/in person/other</w:t>
            </w:r>
          </w:p>
        </w:tc>
        <w:tc>
          <w:tcPr>
            <w:tcW w:w="5220" w:type="dxa"/>
          </w:tcPr>
          <w:p w:rsidR="00CB521B" w:rsidRDefault="00783B02" w:rsidP="00D87278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D87278">
              <w:rPr>
                <w:b/>
                <w:sz w:val="24"/>
                <w:szCs w:val="24"/>
              </w:rPr>
              <w:t>Mentor:</w:t>
            </w:r>
            <w:r w:rsidR="00D87278">
              <w:rPr>
                <w:sz w:val="24"/>
                <w:szCs w:val="24"/>
              </w:rPr>
              <w:t xml:space="preserve"> Days/times; </w:t>
            </w:r>
            <w:r>
              <w:rPr>
                <w:sz w:val="24"/>
                <w:szCs w:val="24"/>
              </w:rPr>
              <w:t>phone/email/in person/other</w:t>
            </w:r>
          </w:p>
        </w:tc>
      </w:tr>
      <w:tr w:rsidR="00CB521B" w:rsidTr="00C73A48">
        <w:trPr>
          <w:trHeight w:val="1907"/>
        </w:trPr>
        <w:tc>
          <w:tcPr>
            <w:tcW w:w="5310" w:type="dxa"/>
            <w:tcBorders>
              <w:bottom w:val="single" w:sz="4" w:space="0" w:color="auto"/>
            </w:tcBorders>
          </w:tcPr>
          <w:p w:rsidR="00CB521B" w:rsidRDefault="00CB521B" w:rsidP="00933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CB521B" w:rsidRDefault="00CB521B" w:rsidP="00C73A48">
            <w:pPr>
              <w:rPr>
                <w:sz w:val="24"/>
                <w:szCs w:val="24"/>
              </w:rPr>
            </w:pPr>
          </w:p>
        </w:tc>
      </w:tr>
      <w:tr w:rsidR="00D86DFD" w:rsidTr="00D86DFD">
        <w:trPr>
          <w:trHeight w:val="350"/>
        </w:trPr>
        <w:tc>
          <w:tcPr>
            <w:tcW w:w="1053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73A48" w:rsidRDefault="00D86DFD" w:rsidP="00C73A48">
            <w:pPr>
              <w:spacing w:before="100" w:after="0" w:line="240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86DFD">
              <w:rPr>
                <w:b/>
                <w:color w:val="FFFFFF" w:themeColor="background1"/>
                <w:sz w:val="28"/>
                <w:szCs w:val="28"/>
              </w:rPr>
              <w:t xml:space="preserve">Communication Agreements </w:t>
            </w:r>
          </w:p>
          <w:p w:rsidR="00C73A48" w:rsidRDefault="00C73A48" w:rsidP="00C73A48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Collaboratively c</w:t>
            </w:r>
            <w:r w:rsidRPr="00C73A48">
              <w:rPr>
                <w:b/>
                <w:i/>
                <w:sz w:val="24"/>
                <w:szCs w:val="24"/>
              </w:rPr>
              <w:t>reate communication agreements such as no calling/texting before/after a certain time, devices on sile</w:t>
            </w:r>
            <w:r>
              <w:rPr>
                <w:b/>
                <w:i/>
                <w:sz w:val="24"/>
                <w:szCs w:val="24"/>
              </w:rPr>
              <w:t>nt when connecting, allow quiet</w:t>
            </w:r>
            <w:r w:rsidRPr="00C73A48">
              <w:rPr>
                <w:b/>
                <w:i/>
                <w:sz w:val="24"/>
                <w:szCs w:val="24"/>
              </w:rPr>
              <w:t xml:space="preserve"> space in conversation for processing, etc.</w:t>
            </w:r>
          </w:p>
          <w:p w:rsidR="00C73A48" w:rsidRPr="00C73A48" w:rsidRDefault="00C73A48" w:rsidP="00C73A48">
            <w:pPr>
              <w:spacing w:after="0" w:line="240" w:lineRule="auto"/>
              <w:jc w:val="center"/>
              <w:rPr>
                <w:b/>
                <w:i/>
                <w:sz w:val="10"/>
                <w:szCs w:val="10"/>
              </w:rPr>
            </w:pPr>
          </w:p>
        </w:tc>
      </w:tr>
      <w:tr w:rsidR="00D86DFD" w:rsidTr="00C73A48">
        <w:trPr>
          <w:trHeight w:val="2492"/>
        </w:trPr>
        <w:tc>
          <w:tcPr>
            <w:tcW w:w="10530" w:type="dxa"/>
            <w:gridSpan w:val="2"/>
            <w:tcBorders>
              <w:bottom w:val="single" w:sz="4" w:space="0" w:color="auto"/>
            </w:tcBorders>
          </w:tcPr>
          <w:p w:rsidR="00D86DFD" w:rsidRPr="00D86DFD" w:rsidRDefault="00D86DFD" w:rsidP="00D12A02">
            <w:pPr>
              <w:spacing w:before="100" w:after="0" w:line="240" w:lineRule="auto"/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CB521B" w:rsidTr="00D87278">
        <w:trPr>
          <w:trHeight w:val="465"/>
        </w:trPr>
        <w:tc>
          <w:tcPr>
            <w:tcW w:w="10530" w:type="dxa"/>
            <w:gridSpan w:val="2"/>
            <w:shd w:val="clear" w:color="auto" w:fill="000000" w:themeFill="text1"/>
          </w:tcPr>
          <w:p w:rsidR="00CB521B" w:rsidRPr="00783B02" w:rsidRDefault="00783B02" w:rsidP="00D87278">
            <w:pPr>
              <w:spacing w:before="100" w:after="100" w:line="240" w:lineRule="auto"/>
              <w:jc w:val="center"/>
              <w:rPr>
                <w:b/>
                <w:sz w:val="28"/>
                <w:szCs w:val="28"/>
              </w:rPr>
            </w:pPr>
            <w:r w:rsidRPr="00D87278">
              <w:rPr>
                <w:b/>
                <w:color w:val="FFFFFF" w:themeColor="background1"/>
                <w:sz w:val="28"/>
                <w:szCs w:val="28"/>
              </w:rPr>
              <w:t>Plan/Schedule of Communication for First Three Months</w:t>
            </w:r>
          </w:p>
        </w:tc>
      </w:tr>
      <w:tr w:rsidR="00CB521B" w:rsidTr="009E4DDB">
        <w:trPr>
          <w:trHeight w:val="2582"/>
        </w:trPr>
        <w:tc>
          <w:tcPr>
            <w:tcW w:w="10530" w:type="dxa"/>
            <w:gridSpan w:val="2"/>
          </w:tcPr>
          <w:p w:rsidR="00D87278" w:rsidRDefault="00D87278" w:rsidP="00D86DFD">
            <w:pPr>
              <w:spacing w:after="0" w:line="240" w:lineRule="auto"/>
              <w:rPr>
                <w:sz w:val="24"/>
                <w:szCs w:val="24"/>
              </w:rPr>
            </w:pPr>
          </w:p>
          <w:p w:rsidR="00D87278" w:rsidRPr="00D87278" w:rsidRDefault="00D87278" w:rsidP="00D86DFD">
            <w:pPr>
              <w:spacing w:after="0" w:line="240" w:lineRule="auto"/>
              <w:rPr>
                <w:sz w:val="24"/>
                <w:szCs w:val="24"/>
              </w:rPr>
            </w:pPr>
          </w:p>
          <w:p w:rsidR="00D87278" w:rsidRPr="00D87278" w:rsidRDefault="00D87278" w:rsidP="00D86DFD">
            <w:pPr>
              <w:spacing w:after="0" w:line="240" w:lineRule="auto"/>
              <w:rPr>
                <w:sz w:val="24"/>
                <w:szCs w:val="24"/>
              </w:rPr>
            </w:pPr>
          </w:p>
          <w:p w:rsidR="00CB521B" w:rsidRDefault="00CB521B" w:rsidP="00D86DFD">
            <w:pPr>
              <w:spacing w:after="0" w:line="240" w:lineRule="auto"/>
              <w:rPr>
                <w:sz w:val="24"/>
                <w:szCs w:val="24"/>
              </w:rPr>
            </w:pPr>
          </w:p>
          <w:p w:rsidR="00D12A02" w:rsidRPr="00D12A02" w:rsidRDefault="00D12A02" w:rsidP="00D87278">
            <w:pPr>
              <w:rPr>
                <w:sz w:val="16"/>
                <w:szCs w:val="16"/>
              </w:rPr>
            </w:pPr>
          </w:p>
        </w:tc>
      </w:tr>
    </w:tbl>
    <w:p w:rsidR="00CB521B" w:rsidRPr="00DB7A64" w:rsidRDefault="00CB521B" w:rsidP="00DB7A64">
      <w:pPr>
        <w:tabs>
          <w:tab w:val="left" w:pos="1140"/>
        </w:tabs>
        <w:spacing w:after="0" w:line="240" w:lineRule="auto"/>
        <w:rPr>
          <w:sz w:val="2"/>
          <w:szCs w:val="2"/>
        </w:rPr>
      </w:pPr>
    </w:p>
    <w:sectPr w:rsidR="00CB521B" w:rsidRPr="00DB7A64" w:rsidSect="00D12A02">
      <w:footerReference w:type="default" r:id="rId6"/>
      <w:pgSz w:w="12240" w:h="15840"/>
      <w:pgMar w:top="720" w:right="720" w:bottom="630" w:left="720" w:header="720" w:footer="4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278" w:rsidRDefault="00D87278" w:rsidP="00D87278">
      <w:pPr>
        <w:spacing w:after="0" w:line="240" w:lineRule="auto"/>
      </w:pPr>
      <w:r>
        <w:separator/>
      </w:r>
    </w:p>
  </w:endnote>
  <w:endnote w:type="continuationSeparator" w:id="0">
    <w:p w:rsidR="00D87278" w:rsidRDefault="00D87278" w:rsidP="00D8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278" w:rsidRPr="00D87278" w:rsidRDefault="00D12A02" w:rsidP="00D87278">
    <w:pPr>
      <w:pStyle w:val="Footer"/>
      <w:jc w:val="right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Last Updated by Katrina 1/6/21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278" w:rsidRDefault="00D87278" w:rsidP="00D87278">
      <w:pPr>
        <w:spacing w:after="0" w:line="240" w:lineRule="auto"/>
      </w:pPr>
      <w:r>
        <w:separator/>
      </w:r>
    </w:p>
  </w:footnote>
  <w:footnote w:type="continuationSeparator" w:id="0">
    <w:p w:rsidR="00D87278" w:rsidRDefault="00D87278" w:rsidP="00D87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1B"/>
    <w:rsid w:val="001F699A"/>
    <w:rsid w:val="004C21E3"/>
    <w:rsid w:val="0052663C"/>
    <w:rsid w:val="005C4E65"/>
    <w:rsid w:val="005E74CC"/>
    <w:rsid w:val="006A47B5"/>
    <w:rsid w:val="00783B02"/>
    <w:rsid w:val="0088202A"/>
    <w:rsid w:val="00914818"/>
    <w:rsid w:val="009E4DDB"/>
    <w:rsid w:val="00AA7A47"/>
    <w:rsid w:val="00C73A48"/>
    <w:rsid w:val="00CB521B"/>
    <w:rsid w:val="00D12A02"/>
    <w:rsid w:val="00D86DFD"/>
    <w:rsid w:val="00D87278"/>
    <w:rsid w:val="00DB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AEABA2"/>
  <w15:docId w15:val="{CF764FD6-428F-4F43-9067-5CDF3725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4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7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278"/>
  </w:style>
  <w:style w:type="paragraph" w:styleId="Footer">
    <w:name w:val="footer"/>
    <w:basedOn w:val="Normal"/>
    <w:link w:val="FooterChar"/>
    <w:uiPriority w:val="99"/>
    <w:unhideWhenUsed/>
    <w:rsid w:val="00D87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Arcadia Trueheart</dc:creator>
  <cp:lastModifiedBy>Katrina Liukko</cp:lastModifiedBy>
  <cp:revision>8</cp:revision>
  <cp:lastPrinted>2019-10-09T17:23:00Z</cp:lastPrinted>
  <dcterms:created xsi:type="dcterms:W3CDTF">2018-10-11T00:50:00Z</dcterms:created>
  <dcterms:modified xsi:type="dcterms:W3CDTF">2021-01-06T22:50:00Z</dcterms:modified>
</cp:coreProperties>
</file>