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3E" w:rsidRPr="0098113E" w:rsidRDefault="0098113E" w:rsidP="00E257FF">
      <w:pPr>
        <w:spacing w:after="0" w:line="240" w:lineRule="auto"/>
        <w:jc w:val="center"/>
        <w:rPr>
          <w:rFonts w:ascii="Arial Black" w:hAnsi="Arial Black"/>
          <w:b/>
          <w:sz w:val="36"/>
          <w:szCs w:val="36"/>
        </w:rPr>
      </w:pPr>
      <w:r w:rsidRPr="0098113E">
        <w:rPr>
          <w:rFonts w:ascii="Arial Black" w:hAnsi="Arial Black"/>
          <w:b/>
          <w:sz w:val="36"/>
          <w:szCs w:val="36"/>
        </w:rPr>
        <w:t>The Power of Visualization</w:t>
      </w:r>
    </w:p>
    <w:p w:rsidR="0098113E" w:rsidRPr="0098113E" w:rsidRDefault="0098113E" w:rsidP="0098113E">
      <w:pPr>
        <w:spacing w:after="0" w:line="240" w:lineRule="auto"/>
        <w:jc w:val="center"/>
        <w:rPr>
          <w:rFonts w:ascii="Arial Black" w:hAnsi="Arial Black"/>
          <w:sz w:val="8"/>
          <w:szCs w:val="8"/>
        </w:rPr>
      </w:pPr>
    </w:p>
    <w:p w:rsidR="0098113E" w:rsidRDefault="0098113E" w:rsidP="0098113E">
      <w:pPr>
        <w:spacing w:after="0" w:line="240" w:lineRule="auto"/>
        <w:jc w:val="center"/>
        <w:rPr>
          <w:rFonts w:ascii="Arial Black" w:hAnsi="Arial Black"/>
        </w:rPr>
      </w:pPr>
      <w:r w:rsidRPr="0098113E">
        <w:rPr>
          <w:rFonts w:ascii="Century Gothic" w:hAnsi="Century Gothic"/>
          <w:b/>
          <w:noProof/>
          <w:sz w:val="8"/>
          <w:szCs w:val="8"/>
        </w:rPr>
        <w:drawing>
          <wp:anchor distT="0" distB="0" distL="114300" distR="114300" simplePos="0" relativeHeight="251659264" behindDoc="1" locked="0" layoutInCell="1" allowOverlap="1" wp14:anchorId="0557F6BD" wp14:editId="1AA15AB3">
            <wp:simplePos x="0" y="0"/>
            <wp:positionH relativeFrom="margin">
              <wp:align>center</wp:align>
            </wp:positionH>
            <wp:positionV relativeFrom="paragraph">
              <wp:posOffset>34925</wp:posOffset>
            </wp:positionV>
            <wp:extent cx="1938528" cy="1179576"/>
            <wp:effectExtent l="0" t="0" r="5080" b="1905"/>
            <wp:wrapTight wrapText="bothSides">
              <wp:wrapPolygon edited="0">
                <wp:start x="849" y="0"/>
                <wp:lineTo x="0" y="1396"/>
                <wp:lineTo x="0" y="19890"/>
                <wp:lineTo x="849" y="21286"/>
                <wp:lineTo x="20595" y="21286"/>
                <wp:lineTo x="21444" y="19890"/>
                <wp:lineTo x="21444" y="1396"/>
                <wp:lineTo x="20595" y="0"/>
                <wp:lineTo x="849" y="0"/>
              </wp:wrapPolygon>
            </wp:wrapTight>
            <wp:docPr id="2" name="Picture 2" descr="Image result for visu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sualization"/>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r="26913"/>
                    <a:stretch/>
                  </pic:blipFill>
                  <pic:spPr bwMode="auto">
                    <a:xfrm>
                      <a:off x="0" y="0"/>
                      <a:ext cx="1938528" cy="1179576"/>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113E" w:rsidRDefault="0098113E" w:rsidP="0098113E">
      <w:pPr>
        <w:spacing w:after="0" w:line="240" w:lineRule="auto"/>
        <w:jc w:val="center"/>
        <w:rPr>
          <w:rFonts w:ascii="Arial Black" w:hAnsi="Arial Black"/>
        </w:rPr>
      </w:pPr>
    </w:p>
    <w:p w:rsidR="0098113E" w:rsidRDefault="0098113E" w:rsidP="0098113E">
      <w:pPr>
        <w:spacing w:after="0" w:line="240" w:lineRule="auto"/>
        <w:jc w:val="center"/>
        <w:rPr>
          <w:rFonts w:ascii="Arial Black" w:hAnsi="Arial Black"/>
        </w:rPr>
      </w:pPr>
    </w:p>
    <w:p w:rsidR="0098113E" w:rsidRDefault="0098113E" w:rsidP="0098113E">
      <w:pPr>
        <w:spacing w:after="0" w:line="240" w:lineRule="auto"/>
        <w:jc w:val="center"/>
        <w:rPr>
          <w:rFonts w:ascii="Arial Black" w:hAnsi="Arial Black"/>
        </w:rPr>
      </w:pPr>
    </w:p>
    <w:p w:rsidR="0098113E" w:rsidRDefault="0098113E" w:rsidP="0098113E">
      <w:pPr>
        <w:spacing w:after="0" w:line="240" w:lineRule="auto"/>
        <w:jc w:val="center"/>
        <w:rPr>
          <w:rFonts w:ascii="Arial Black" w:hAnsi="Arial Black"/>
        </w:rPr>
      </w:pPr>
    </w:p>
    <w:p w:rsidR="0098113E" w:rsidRPr="0098113E" w:rsidRDefault="0098113E" w:rsidP="0098113E">
      <w:pPr>
        <w:spacing w:after="0" w:line="240" w:lineRule="auto"/>
        <w:jc w:val="center"/>
        <w:rPr>
          <w:rFonts w:ascii="Arial Black" w:hAnsi="Arial Black"/>
          <w:sz w:val="16"/>
          <w:szCs w:val="16"/>
        </w:rPr>
      </w:pPr>
    </w:p>
    <w:p w:rsidR="0098113E" w:rsidRPr="0098113E" w:rsidRDefault="0098113E" w:rsidP="0098113E">
      <w:pPr>
        <w:spacing w:after="0" w:line="240" w:lineRule="auto"/>
        <w:jc w:val="center"/>
        <w:rPr>
          <w:rFonts w:ascii="Arial Black" w:hAnsi="Arial Black"/>
          <w:sz w:val="20"/>
          <w:szCs w:val="20"/>
        </w:rPr>
      </w:pPr>
    </w:p>
    <w:p w:rsidR="00E257FF" w:rsidRPr="0098113E" w:rsidRDefault="00E257FF" w:rsidP="0098113E">
      <w:pPr>
        <w:spacing w:after="0" w:line="240" w:lineRule="auto"/>
        <w:jc w:val="center"/>
        <w:rPr>
          <w:rFonts w:ascii="Arial Black" w:hAnsi="Arial Black"/>
        </w:rPr>
      </w:pPr>
      <w:r>
        <w:rPr>
          <w:rFonts w:ascii="Arial Black" w:hAnsi="Arial Black"/>
        </w:rPr>
        <w:t>“</w:t>
      </w:r>
      <w:r w:rsidR="0098113E">
        <w:rPr>
          <w:rFonts w:ascii="Arial Black" w:hAnsi="Arial Black"/>
        </w:rPr>
        <w:t xml:space="preserve">If you </w:t>
      </w:r>
      <w:r w:rsidR="008B6D57">
        <w:rPr>
          <w:rFonts w:ascii="Arial Black" w:hAnsi="Arial Black"/>
        </w:rPr>
        <w:t>can see it and believe it, it’s a lot easier to achieve it.”</w:t>
      </w:r>
    </w:p>
    <w:p w:rsidR="00E257FF" w:rsidRDefault="00E257FF" w:rsidP="00E257FF">
      <w:pPr>
        <w:spacing w:after="0" w:line="240" w:lineRule="auto"/>
        <w:jc w:val="right"/>
        <w:rPr>
          <w:rFonts w:ascii="Arial Narrow" w:hAnsi="Arial Narrow"/>
        </w:rPr>
      </w:pPr>
      <w:r w:rsidRPr="00E257FF">
        <w:rPr>
          <w:rFonts w:ascii="Arial Narrow" w:hAnsi="Arial Narrow"/>
        </w:rPr>
        <w:t>-</w:t>
      </w:r>
      <w:r>
        <w:rPr>
          <w:rFonts w:ascii="Arial Narrow" w:hAnsi="Arial Narrow"/>
        </w:rPr>
        <w:t xml:space="preserve"> </w:t>
      </w:r>
      <w:r w:rsidR="008B6D57">
        <w:rPr>
          <w:rFonts w:ascii="Arial Narrow" w:hAnsi="Arial Narrow"/>
        </w:rPr>
        <w:t>Oprah Winfrey</w:t>
      </w:r>
    </w:p>
    <w:p w:rsidR="00E257FF" w:rsidRDefault="00E257FF" w:rsidP="00E257FF">
      <w:pPr>
        <w:spacing w:after="0" w:line="240" w:lineRule="auto"/>
        <w:jc w:val="right"/>
        <w:rPr>
          <w:rFonts w:ascii="Arial Narrow" w:hAnsi="Arial Narrow"/>
        </w:rPr>
      </w:pPr>
    </w:p>
    <w:p w:rsidR="00E257FF" w:rsidRDefault="00E257FF" w:rsidP="00E257FF">
      <w:pPr>
        <w:spacing w:after="0" w:line="240" w:lineRule="auto"/>
        <w:rPr>
          <w:rFonts w:ascii="Arial Narrow" w:hAnsi="Arial Narrow"/>
        </w:rPr>
      </w:pPr>
    </w:p>
    <w:p w:rsidR="00E257FF" w:rsidRDefault="00CC3DED" w:rsidP="00E257FF">
      <w:pPr>
        <w:spacing w:after="0" w:line="240" w:lineRule="auto"/>
        <w:rPr>
          <w:rFonts w:ascii="Arial Narrow" w:hAnsi="Arial Narrow"/>
          <w:b/>
        </w:rPr>
      </w:pPr>
      <w:r>
        <w:rPr>
          <w:rFonts w:ascii="Arial Narrow" w:hAnsi="Arial Narrow"/>
          <w:b/>
        </w:rPr>
        <w:t>What is Visualization?</w:t>
      </w:r>
    </w:p>
    <w:p w:rsidR="00DA6988" w:rsidRPr="00DA6988" w:rsidRDefault="00DA6988" w:rsidP="00E257FF">
      <w:pPr>
        <w:spacing w:after="0" w:line="240" w:lineRule="auto"/>
        <w:rPr>
          <w:rFonts w:ascii="Arial Narrow" w:hAnsi="Arial Narrow"/>
          <w:sz w:val="16"/>
          <w:szCs w:val="16"/>
        </w:rPr>
      </w:pPr>
    </w:p>
    <w:p w:rsidR="00C80A52" w:rsidRPr="009B2CFB" w:rsidRDefault="00CC3DED" w:rsidP="00E257FF">
      <w:pPr>
        <w:spacing w:after="0" w:line="240" w:lineRule="auto"/>
        <w:rPr>
          <w:rFonts w:ascii="Arial Narrow" w:hAnsi="Arial Narrow"/>
          <w:i/>
        </w:rPr>
      </w:pPr>
      <w:r w:rsidRPr="00CC3DED">
        <w:rPr>
          <w:rFonts w:ascii="Arial Narrow" w:hAnsi="Arial Narrow"/>
        </w:rPr>
        <w:t>Visualization is a powerful cognitive tool that uses imagination to mentally rehearse all aspects of an object, action</w:t>
      </w:r>
      <w:r>
        <w:rPr>
          <w:rFonts w:ascii="Arial Narrow" w:hAnsi="Arial Narrow"/>
        </w:rPr>
        <w:t>,</w:t>
      </w:r>
      <w:r w:rsidRPr="00CC3DED">
        <w:rPr>
          <w:rFonts w:ascii="Arial Narrow" w:hAnsi="Arial Narrow"/>
        </w:rPr>
        <w:t xml:space="preserve"> or outcome.</w:t>
      </w:r>
      <w:r w:rsidR="0098113E">
        <w:rPr>
          <w:rFonts w:ascii="Arial Narrow" w:hAnsi="Arial Narrow"/>
        </w:rPr>
        <w:t xml:space="preserve"> </w:t>
      </w:r>
      <w:r w:rsidR="00892845" w:rsidRPr="00892845">
        <w:rPr>
          <w:rFonts w:ascii="Arial Narrow" w:hAnsi="Arial Narrow"/>
        </w:rPr>
        <w:t>Visualization is used to envision successful outcomes in various situations and settings includin</w:t>
      </w:r>
      <w:r w:rsidR="009B2CFB">
        <w:rPr>
          <w:rFonts w:ascii="Arial Narrow" w:hAnsi="Arial Narrow"/>
        </w:rPr>
        <w:t>g job interviews, sporting matche</w:t>
      </w:r>
      <w:r w:rsidR="00892845" w:rsidRPr="00892845">
        <w:rPr>
          <w:rFonts w:ascii="Arial Narrow" w:hAnsi="Arial Narrow"/>
        </w:rPr>
        <w:t xml:space="preserve">s, and goal pursuits. Research has also demonstrated that visualization is effective in helping individuals </w:t>
      </w:r>
      <w:r w:rsidR="009B2CFB">
        <w:rPr>
          <w:rFonts w:ascii="Arial Narrow" w:hAnsi="Arial Narrow"/>
        </w:rPr>
        <w:t xml:space="preserve">navigating </w:t>
      </w:r>
      <w:r w:rsidR="00892845" w:rsidRPr="00892845">
        <w:rPr>
          <w:rFonts w:ascii="Arial Narrow" w:hAnsi="Arial Narrow"/>
        </w:rPr>
        <w:t>physical a</w:t>
      </w:r>
      <w:r w:rsidR="00892845">
        <w:rPr>
          <w:rFonts w:ascii="Arial Narrow" w:hAnsi="Arial Narrow"/>
        </w:rPr>
        <w:t xml:space="preserve">nd/or mental health challenges. </w:t>
      </w:r>
      <w:r w:rsidR="0098113E">
        <w:rPr>
          <w:rFonts w:ascii="Arial Narrow" w:hAnsi="Arial Narrow"/>
        </w:rPr>
        <w:t xml:space="preserve">Visualization can enhance performance, help create desired emotional states, and assist in achieving life goals. </w:t>
      </w:r>
      <w:r w:rsidR="00B53DBE" w:rsidRPr="009B2CFB">
        <w:rPr>
          <w:rFonts w:ascii="Arial Narrow" w:hAnsi="Arial Narrow"/>
        </w:rPr>
        <w:t xml:space="preserve">Simply put, </w:t>
      </w:r>
      <w:r w:rsidR="00B53DBE" w:rsidRPr="009B2CFB">
        <w:rPr>
          <w:rFonts w:ascii="Arial Narrow" w:hAnsi="Arial Narrow"/>
          <w:i/>
        </w:rPr>
        <w:t>b</w:t>
      </w:r>
      <w:r w:rsidR="00C80A52" w:rsidRPr="009B2CFB">
        <w:rPr>
          <w:rFonts w:ascii="Arial Narrow" w:hAnsi="Arial Narrow"/>
          <w:i/>
        </w:rPr>
        <w:t xml:space="preserve">eing able to do something in your head greatly increases your chances of being able to do it in real life. </w:t>
      </w:r>
    </w:p>
    <w:p w:rsidR="00C80A52" w:rsidRDefault="00C80A52" w:rsidP="00E257FF">
      <w:pPr>
        <w:spacing w:after="0" w:line="240" w:lineRule="auto"/>
        <w:rPr>
          <w:rFonts w:ascii="Arial Narrow" w:hAnsi="Arial Narrow"/>
        </w:rPr>
      </w:pPr>
    </w:p>
    <w:p w:rsidR="00CC3DED" w:rsidRDefault="00CC3DED" w:rsidP="00E257FF">
      <w:pPr>
        <w:spacing w:after="0" w:line="240" w:lineRule="auto"/>
        <w:rPr>
          <w:rFonts w:ascii="Arial Narrow" w:hAnsi="Arial Narrow"/>
        </w:rPr>
      </w:pPr>
      <w:r w:rsidRPr="00CC3DED">
        <w:rPr>
          <w:rFonts w:ascii="Arial Narrow" w:hAnsi="Arial Narrow"/>
        </w:rPr>
        <w:t>An</w:t>
      </w:r>
      <w:r w:rsidR="009B2CFB">
        <w:rPr>
          <w:rFonts w:ascii="Arial Narrow" w:hAnsi="Arial Narrow"/>
        </w:rPr>
        <w:t xml:space="preserve"> often referred to example of </w:t>
      </w:r>
      <w:r w:rsidRPr="00CC3DED">
        <w:rPr>
          <w:rFonts w:ascii="Arial Narrow" w:hAnsi="Arial Narrow"/>
        </w:rPr>
        <w:t>visualization realized comes from actor and comedian Jim Carey. In 1987, when he was a struggling standup comic, he visualized a successful and lucrative career. To make his vision concrete, Jim wrote himself a ten million dollar check for "acting services rendered," dated for Thanksgiving of 1995, and placed it in his wallet. By 1995, Carey was already an established comedic actor commanding far more than $10 million per picture.</w:t>
      </w:r>
    </w:p>
    <w:p w:rsidR="00B53DBE" w:rsidRDefault="00B53DBE" w:rsidP="00E257FF">
      <w:pPr>
        <w:spacing w:after="0" w:line="240" w:lineRule="auto"/>
        <w:rPr>
          <w:rFonts w:ascii="Arial Narrow" w:hAnsi="Arial Narrow"/>
        </w:rPr>
      </w:pPr>
    </w:p>
    <w:p w:rsidR="00B53DBE" w:rsidRDefault="00B53DBE" w:rsidP="00E257FF">
      <w:pPr>
        <w:spacing w:after="0" w:line="240" w:lineRule="auto"/>
        <w:rPr>
          <w:rFonts w:ascii="Arial Narrow" w:hAnsi="Arial Narrow"/>
          <w:b/>
        </w:rPr>
      </w:pPr>
      <w:r>
        <w:rPr>
          <w:rFonts w:ascii="Arial Narrow" w:hAnsi="Arial Narrow"/>
          <w:b/>
        </w:rPr>
        <w:t xml:space="preserve">Is </w:t>
      </w:r>
      <w:r w:rsidR="00825EDB">
        <w:rPr>
          <w:rFonts w:ascii="Arial Narrow" w:hAnsi="Arial Narrow"/>
          <w:b/>
        </w:rPr>
        <w:t>Visualization</w:t>
      </w:r>
      <w:r>
        <w:rPr>
          <w:rFonts w:ascii="Arial Narrow" w:hAnsi="Arial Narrow"/>
          <w:b/>
        </w:rPr>
        <w:t xml:space="preserve"> </w:t>
      </w:r>
      <w:r w:rsidR="009C75C8">
        <w:rPr>
          <w:rFonts w:ascii="Arial Narrow" w:hAnsi="Arial Narrow"/>
          <w:b/>
        </w:rPr>
        <w:t xml:space="preserve">Just </w:t>
      </w:r>
      <w:r>
        <w:rPr>
          <w:rFonts w:ascii="Arial Narrow" w:hAnsi="Arial Narrow"/>
          <w:b/>
        </w:rPr>
        <w:t>“New Age</w:t>
      </w:r>
      <w:r w:rsidR="00825EDB">
        <w:rPr>
          <w:rFonts w:ascii="Arial Narrow" w:hAnsi="Arial Narrow"/>
          <w:b/>
        </w:rPr>
        <w:t xml:space="preserve"> </w:t>
      </w:r>
      <w:r>
        <w:rPr>
          <w:rFonts w:ascii="Arial Narrow" w:hAnsi="Arial Narrow"/>
          <w:b/>
        </w:rPr>
        <w:t>Nonsense</w:t>
      </w:r>
      <w:r w:rsidR="00825EDB">
        <w:rPr>
          <w:rFonts w:ascii="Arial Narrow" w:hAnsi="Arial Narrow"/>
          <w:b/>
        </w:rPr>
        <w:t>”</w:t>
      </w:r>
      <w:r>
        <w:rPr>
          <w:rFonts w:ascii="Arial Narrow" w:hAnsi="Arial Narrow"/>
          <w:b/>
        </w:rPr>
        <w:t xml:space="preserve">? </w:t>
      </w:r>
    </w:p>
    <w:p w:rsidR="00DA6988" w:rsidRPr="00DA6988" w:rsidRDefault="00DA6988" w:rsidP="009C75C8">
      <w:pPr>
        <w:spacing w:after="0" w:line="240" w:lineRule="auto"/>
        <w:rPr>
          <w:rFonts w:ascii="Arial Narrow" w:hAnsi="Arial Narrow"/>
          <w:sz w:val="16"/>
          <w:szCs w:val="16"/>
        </w:rPr>
      </w:pPr>
    </w:p>
    <w:p w:rsidR="009C75C8" w:rsidRDefault="00B53DBE" w:rsidP="009C75C8">
      <w:pPr>
        <w:spacing w:after="0" w:line="240" w:lineRule="auto"/>
        <w:rPr>
          <w:rFonts w:ascii="Arial Narrow" w:hAnsi="Arial Narrow"/>
        </w:rPr>
      </w:pPr>
      <w:r>
        <w:rPr>
          <w:rFonts w:ascii="Arial Narrow" w:hAnsi="Arial Narrow"/>
        </w:rPr>
        <w:t xml:space="preserve">If visualization sounds too “out there” or “woo-woo” for you, psychologist Dr. </w:t>
      </w:r>
      <w:r w:rsidR="00825EDB">
        <w:rPr>
          <w:rFonts w:ascii="Arial Narrow" w:hAnsi="Arial Narrow"/>
        </w:rPr>
        <w:t xml:space="preserve">Jennice </w:t>
      </w:r>
      <w:proofErr w:type="spellStart"/>
      <w:r>
        <w:rPr>
          <w:rFonts w:ascii="Arial Narrow" w:hAnsi="Arial Narrow"/>
        </w:rPr>
        <w:t>Vilh</w:t>
      </w:r>
      <w:r w:rsidR="00DA6988">
        <w:rPr>
          <w:rFonts w:ascii="Arial Narrow" w:hAnsi="Arial Narrow"/>
        </w:rPr>
        <w:t>auer</w:t>
      </w:r>
      <w:proofErr w:type="spellEnd"/>
      <w:r w:rsidR="00DA6988">
        <w:rPr>
          <w:rFonts w:ascii="Arial Narrow" w:hAnsi="Arial Narrow"/>
        </w:rPr>
        <w:t xml:space="preserve"> explains, “</w:t>
      </w:r>
      <w:r>
        <w:rPr>
          <w:rFonts w:ascii="Arial Narrow" w:hAnsi="Arial Narrow"/>
        </w:rPr>
        <w:t>Your brain is constantly using visualization in the process of simulating future experiences, but this process happens so naturally that you generally aren’t even aware of it, the same way you usually aren’t aware that you are breathing.</w:t>
      </w:r>
      <w:r w:rsidR="00DA6988">
        <w:rPr>
          <w:rFonts w:ascii="Arial Narrow" w:hAnsi="Arial Narrow"/>
        </w:rPr>
        <w:t xml:space="preserve">” </w:t>
      </w:r>
      <w:r w:rsidR="00DA6988" w:rsidRPr="00DA6988">
        <w:rPr>
          <w:rFonts w:ascii="Arial Narrow" w:hAnsi="Arial Narrow"/>
        </w:rPr>
        <w:t xml:space="preserve">Shakti Gawain, author of </w:t>
      </w:r>
      <w:r w:rsidR="00DA6988" w:rsidRPr="00DA6988">
        <w:rPr>
          <w:rFonts w:ascii="Arial Narrow" w:hAnsi="Arial Narrow"/>
          <w:i/>
        </w:rPr>
        <w:t>Creative Visualization</w:t>
      </w:r>
      <w:r w:rsidR="00DA6988" w:rsidRPr="00DA6988">
        <w:rPr>
          <w:rFonts w:ascii="Arial Narrow" w:hAnsi="Arial Narrow"/>
        </w:rPr>
        <w:t>, expands, "There is nothing at all new, strange, or unusual about creative visualization. You are already using it every day, every minute in fact. It is your natural power of imagination."</w:t>
      </w:r>
    </w:p>
    <w:p w:rsidR="00DA6988" w:rsidRDefault="00DA6988" w:rsidP="009C75C8">
      <w:pPr>
        <w:spacing w:after="0" w:line="240" w:lineRule="auto"/>
        <w:rPr>
          <w:rFonts w:ascii="Arial Narrow" w:hAnsi="Arial Narrow"/>
        </w:rPr>
      </w:pPr>
    </w:p>
    <w:p w:rsidR="00825EDB" w:rsidRDefault="00825EDB" w:rsidP="009C75C8">
      <w:pPr>
        <w:spacing w:after="0" w:line="240" w:lineRule="auto"/>
        <w:rPr>
          <w:rFonts w:ascii="Arial Narrow" w:hAnsi="Arial Narrow"/>
          <w:b/>
        </w:rPr>
      </w:pPr>
      <w:r>
        <w:rPr>
          <w:rFonts w:ascii="Arial Narrow" w:hAnsi="Arial Narrow"/>
          <w:b/>
        </w:rPr>
        <w:t>Benefits of Visualization</w:t>
      </w:r>
    </w:p>
    <w:p w:rsidR="00825EDB" w:rsidRPr="00825EDB" w:rsidRDefault="00825EDB" w:rsidP="009C75C8">
      <w:pPr>
        <w:spacing w:after="0" w:line="240" w:lineRule="auto"/>
        <w:rPr>
          <w:rFonts w:ascii="Arial Narrow" w:hAnsi="Arial Narrow"/>
          <w:b/>
          <w:sz w:val="16"/>
          <w:szCs w:val="16"/>
        </w:rPr>
      </w:pPr>
    </w:p>
    <w:p w:rsidR="00925CE0" w:rsidRDefault="00925CE0" w:rsidP="009C75C8">
      <w:pPr>
        <w:spacing w:after="0" w:line="240" w:lineRule="auto"/>
        <w:rPr>
          <w:rFonts w:ascii="Arial Narrow" w:hAnsi="Arial Narrow"/>
        </w:rPr>
      </w:pPr>
      <w:r>
        <w:rPr>
          <w:rFonts w:ascii="Arial Narrow" w:hAnsi="Arial Narrow"/>
        </w:rPr>
        <w:t xml:space="preserve">The visualization </w:t>
      </w:r>
      <w:r w:rsidR="00825EDB">
        <w:rPr>
          <w:rFonts w:ascii="Arial Narrow" w:hAnsi="Arial Narrow"/>
        </w:rPr>
        <w:t xml:space="preserve">process </w:t>
      </w:r>
      <w:r>
        <w:rPr>
          <w:rFonts w:ascii="Arial Narrow" w:hAnsi="Arial Narrow"/>
        </w:rPr>
        <w:t>primes the brain to l</w:t>
      </w:r>
      <w:r w:rsidR="009B2CFB">
        <w:rPr>
          <w:rFonts w:ascii="Arial Narrow" w:hAnsi="Arial Narrow"/>
        </w:rPr>
        <w:t>ook for cues in the environment—</w:t>
      </w:r>
      <w:r w:rsidR="009B2CFB">
        <w:rPr>
          <w:rFonts w:ascii="Arial Narrow" w:hAnsi="Arial Narrow"/>
        </w:rPr>
        <w:t>such as a contact person, website, or book</w:t>
      </w:r>
      <w:r w:rsidR="009B2CFB">
        <w:rPr>
          <w:rFonts w:ascii="Arial Narrow" w:hAnsi="Arial Narrow"/>
        </w:rPr>
        <w:t>—that support manifesting the visualized outcome. These connections move you</w:t>
      </w:r>
      <w:r>
        <w:rPr>
          <w:rFonts w:ascii="Arial Narrow" w:hAnsi="Arial Narrow"/>
        </w:rPr>
        <w:t xml:space="preserve"> </w:t>
      </w:r>
      <w:r w:rsidR="009B2CFB">
        <w:rPr>
          <w:rFonts w:ascii="Arial Narrow" w:hAnsi="Arial Narrow"/>
        </w:rPr>
        <w:t>in</w:t>
      </w:r>
      <w:r>
        <w:rPr>
          <w:rFonts w:ascii="Arial Narrow" w:hAnsi="Arial Narrow"/>
        </w:rPr>
        <w:t xml:space="preserve">to </w:t>
      </w:r>
      <w:r w:rsidR="009B2CFB">
        <w:rPr>
          <w:rFonts w:ascii="Arial Narrow" w:hAnsi="Arial Narrow"/>
        </w:rPr>
        <w:t>action taking</w:t>
      </w:r>
      <w:r>
        <w:rPr>
          <w:rFonts w:ascii="Arial Narrow" w:hAnsi="Arial Narrow"/>
        </w:rPr>
        <w:t xml:space="preserve">, such as making a phone call, creating a webpage, or increasing knowledge. </w:t>
      </w:r>
    </w:p>
    <w:p w:rsidR="00925CE0" w:rsidRDefault="00925CE0" w:rsidP="009C75C8">
      <w:pPr>
        <w:spacing w:after="0" w:line="240" w:lineRule="auto"/>
        <w:rPr>
          <w:rFonts w:ascii="Arial Narrow" w:hAnsi="Arial Narrow"/>
        </w:rPr>
      </w:pPr>
    </w:p>
    <w:p w:rsidR="004B7D20" w:rsidRDefault="004B7D20" w:rsidP="009C75C8">
      <w:pPr>
        <w:spacing w:after="0" w:line="240" w:lineRule="auto"/>
        <w:rPr>
          <w:rFonts w:ascii="Arial Narrow" w:hAnsi="Arial Narrow"/>
        </w:rPr>
      </w:pPr>
      <w:r>
        <w:rPr>
          <w:rFonts w:ascii="Arial Narrow" w:hAnsi="Arial Narrow"/>
        </w:rPr>
        <w:t>Research demonstrates that additional benefits of visualization include:</w:t>
      </w:r>
    </w:p>
    <w:p w:rsidR="004B7D20" w:rsidRPr="00DA6988" w:rsidRDefault="004B7D20" w:rsidP="009C75C8">
      <w:pPr>
        <w:spacing w:after="0" w:line="240" w:lineRule="auto"/>
        <w:rPr>
          <w:rFonts w:ascii="Arial Narrow" w:hAnsi="Arial Narrow"/>
          <w:sz w:val="16"/>
          <w:szCs w:val="16"/>
        </w:rPr>
      </w:pPr>
    </w:p>
    <w:p w:rsidR="00892845" w:rsidRDefault="00892845" w:rsidP="004B7D20">
      <w:pPr>
        <w:pStyle w:val="ListParagraph"/>
        <w:numPr>
          <w:ilvl w:val="0"/>
          <w:numId w:val="2"/>
        </w:numPr>
        <w:spacing w:after="0" w:line="240" w:lineRule="auto"/>
        <w:rPr>
          <w:rFonts w:ascii="Arial Narrow" w:hAnsi="Arial Narrow"/>
        </w:rPr>
      </w:pPr>
      <w:r>
        <w:rPr>
          <w:rFonts w:ascii="Arial Narrow" w:hAnsi="Arial Narrow"/>
        </w:rPr>
        <w:t>Development of</w:t>
      </w:r>
      <w:r w:rsidR="00CC65AD">
        <w:rPr>
          <w:rFonts w:ascii="Arial Narrow" w:hAnsi="Arial Narrow"/>
        </w:rPr>
        <w:t xml:space="preserve"> a</w:t>
      </w:r>
      <w:r>
        <w:rPr>
          <w:rFonts w:ascii="Arial Narrow" w:hAnsi="Arial Narrow"/>
        </w:rPr>
        <w:t xml:space="preserve"> clearer, more well-</w:t>
      </w:r>
      <w:r w:rsidR="00CC65AD">
        <w:rPr>
          <w:rFonts w:ascii="Arial Narrow" w:hAnsi="Arial Narrow"/>
        </w:rPr>
        <w:t>defined goal</w:t>
      </w:r>
      <w:r>
        <w:rPr>
          <w:rFonts w:ascii="Arial Narrow" w:hAnsi="Arial Narrow"/>
        </w:rPr>
        <w:t xml:space="preserve"> </w:t>
      </w:r>
    </w:p>
    <w:p w:rsidR="004B7D20" w:rsidRDefault="00892845" w:rsidP="004B7D20">
      <w:pPr>
        <w:pStyle w:val="ListParagraph"/>
        <w:numPr>
          <w:ilvl w:val="0"/>
          <w:numId w:val="2"/>
        </w:numPr>
        <w:spacing w:after="0" w:line="240" w:lineRule="auto"/>
        <w:rPr>
          <w:rFonts w:ascii="Arial Narrow" w:hAnsi="Arial Narrow"/>
        </w:rPr>
      </w:pPr>
      <w:r>
        <w:rPr>
          <w:rFonts w:ascii="Arial Narrow" w:hAnsi="Arial Narrow"/>
        </w:rPr>
        <w:t xml:space="preserve">Higher </w:t>
      </w:r>
      <w:r w:rsidR="009B2CFB">
        <w:rPr>
          <w:rFonts w:ascii="Arial Narrow" w:hAnsi="Arial Narrow"/>
        </w:rPr>
        <w:t xml:space="preserve">levels of motivation and action </w:t>
      </w:r>
      <w:r>
        <w:rPr>
          <w:rFonts w:ascii="Arial Narrow" w:hAnsi="Arial Narrow"/>
        </w:rPr>
        <w:t xml:space="preserve">taking </w:t>
      </w:r>
    </w:p>
    <w:p w:rsidR="00892845" w:rsidRPr="00892845" w:rsidRDefault="00892845" w:rsidP="00892845">
      <w:pPr>
        <w:pStyle w:val="ListParagraph"/>
        <w:numPr>
          <w:ilvl w:val="0"/>
          <w:numId w:val="2"/>
        </w:numPr>
        <w:spacing w:after="0" w:line="240" w:lineRule="auto"/>
        <w:rPr>
          <w:rFonts w:ascii="Arial Narrow" w:hAnsi="Arial Narrow"/>
        </w:rPr>
      </w:pPr>
      <w:r>
        <w:rPr>
          <w:rFonts w:ascii="Arial Narrow" w:hAnsi="Arial Narrow"/>
        </w:rPr>
        <w:t xml:space="preserve">A more optimistic viewpoint; increase in positive thoughts </w:t>
      </w:r>
    </w:p>
    <w:p w:rsidR="004B7D20" w:rsidRDefault="004B7D20" w:rsidP="004B7D20">
      <w:pPr>
        <w:pStyle w:val="ListParagraph"/>
        <w:numPr>
          <w:ilvl w:val="0"/>
          <w:numId w:val="2"/>
        </w:numPr>
        <w:spacing w:after="0" w:line="240" w:lineRule="auto"/>
        <w:rPr>
          <w:rFonts w:ascii="Arial Narrow" w:hAnsi="Arial Narrow"/>
        </w:rPr>
      </w:pPr>
      <w:r>
        <w:rPr>
          <w:rFonts w:ascii="Arial Narrow" w:hAnsi="Arial Narrow"/>
        </w:rPr>
        <w:t>Improved bel</w:t>
      </w:r>
      <w:r w:rsidR="00CC65AD">
        <w:rPr>
          <w:rFonts w:ascii="Arial Narrow" w:hAnsi="Arial Narrow"/>
        </w:rPr>
        <w:t>ief in your ability to achieve the</w:t>
      </w:r>
      <w:r>
        <w:rPr>
          <w:rFonts w:ascii="Arial Narrow" w:hAnsi="Arial Narrow"/>
        </w:rPr>
        <w:t xml:space="preserve"> goal</w:t>
      </w:r>
    </w:p>
    <w:p w:rsidR="00D75510" w:rsidRDefault="00CC65AD" w:rsidP="00E257FF">
      <w:pPr>
        <w:pStyle w:val="ListParagraph"/>
        <w:numPr>
          <w:ilvl w:val="0"/>
          <w:numId w:val="2"/>
        </w:numPr>
        <w:spacing w:after="0" w:line="240" w:lineRule="auto"/>
        <w:rPr>
          <w:rFonts w:ascii="Arial Narrow" w:hAnsi="Arial Narrow"/>
        </w:rPr>
      </w:pPr>
      <w:r>
        <w:rPr>
          <w:rFonts w:ascii="Arial Narrow" w:hAnsi="Arial Narrow"/>
        </w:rPr>
        <w:t xml:space="preserve">Enhanced problem-solving and planning skills related to your goal </w:t>
      </w:r>
    </w:p>
    <w:p w:rsidR="00DA6988" w:rsidRPr="00DA6988" w:rsidRDefault="00CC65AD" w:rsidP="00DA6988">
      <w:pPr>
        <w:pStyle w:val="ListParagraph"/>
        <w:numPr>
          <w:ilvl w:val="0"/>
          <w:numId w:val="2"/>
        </w:numPr>
        <w:spacing w:after="0" w:line="240" w:lineRule="auto"/>
        <w:rPr>
          <w:rFonts w:ascii="Arial Narrow" w:hAnsi="Arial Narrow"/>
        </w:rPr>
      </w:pPr>
      <w:r>
        <w:rPr>
          <w:rFonts w:ascii="Arial Narrow" w:hAnsi="Arial Narrow"/>
        </w:rPr>
        <w:t xml:space="preserve">Less anxiety and stress around the goal </w:t>
      </w:r>
    </w:p>
    <w:p w:rsidR="006F1863" w:rsidRDefault="006F1863" w:rsidP="00E257FF">
      <w:pPr>
        <w:spacing w:after="0" w:line="240" w:lineRule="auto"/>
        <w:rPr>
          <w:rFonts w:ascii="Arial Narrow" w:hAnsi="Arial Narrow"/>
          <w:b/>
        </w:rPr>
      </w:pPr>
      <w:r>
        <w:rPr>
          <w:rFonts w:ascii="Arial Narrow" w:hAnsi="Arial Narrow"/>
          <w:b/>
        </w:rPr>
        <w:lastRenderedPageBreak/>
        <w:t>Visualization Tips</w:t>
      </w:r>
    </w:p>
    <w:p w:rsidR="006F1863" w:rsidRPr="00116100" w:rsidRDefault="006F1863" w:rsidP="00E257FF">
      <w:pPr>
        <w:spacing w:after="0" w:line="240" w:lineRule="auto"/>
        <w:rPr>
          <w:rFonts w:ascii="Arial Narrow" w:hAnsi="Arial Narrow"/>
          <w:b/>
          <w:sz w:val="16"/>
          <w:szCs w:val="16"/>
        </w:rPr>
      </w:pPr>
    </w:p>
    <w:p w:rsidR="00A12E36" w:rsidRDefault="0024323C" w:rsidP="005543EC">
      <w:pPr>
        <w:pStyle w:val="ListParagraph"/>
        <w:numPr>
          <w:ilvl w:val="0"/>
          <w:numId w:val="5"/>
        </w:numPr>
        <w:spacing w:after="0" w:line="240" w:lineRule="auto"/>
        <w:rPr>
          <w:rFonts w:ascii="Arial Narrow" w:hAnsi="Arial Narrow"/>
        </w:rPr>
      </w:pPr>
      <w:r w:rsidRPr="0024323C">
        <w:rPr>
          <w:rFonts w:ascii="Arial Narrow" w:hAnsi="Arial Narrow"/>
        </w:rPr>
        <w:t>The more</w:t>
      </w:r>
      <w:r w:rsidR="00201600">
        <w:rPr>
          <w:rFonts w:ascii="Arial Narrow" w:hAnsi="Arial Narrow"/>
        </w:rPr>
        <w:t xml:space="preserve"> details you have in your v</w:t>
      </w:r>
      <w:r>
        <w:rPr>
          <w:rFonts w:ascii="Arial Narrow" w:hAnsi="Arial Narrow"/>
        </w:rPr>
        <w:t>isualizat</w:t>
      </w:r>
      <w:r w:rsidR="004D633D">
        <w:rPr>
          <w:rFonts w:ascii="Arial Narrow" w:hAnsi="Arial Narrow"/>
        </w:rPr>
        <w:t>ion the more effective it will be</w:t>
      </w:r>
      <w:r w:rsidR="00A12E36">
        <w:rPr>
          <w:rFonts w:ascii="Arial Narrow" w:hAnsi="Arial Narrow"/>
        </w:rPr>
        <w:t>.</w:t>
      </w:r>
    </w:p>
    <w:p w:rsidR="00A12E36" w:rsidRDefault="00A12E36" w:rsidP="00A12E36">
      <w:pPr>
        <w:pStyle w:val="ListParagraph"/>
        <w:spacing w:after="0" w:line="240" w:lineRule="auto"/>
        <w:rPr>
          <w:rFonts w:ascii="Arial Narrow" w:hAnsi="Arial Narrow"/>
        </w:rPr>
      </w:pPr>
    </w:p>
    <w:p w:rsidR="004D633D" w:rsidRDefault="00A12E36" w:rsidP="00A12E36">
      <w:pPr>
        <w:pStyle w:val="ListParagraph"/>
        <w:numPr>
          <w:ilvl w:val="0"/>
          <w:numId w:val="5"/>
        </w:numPr>
        <w:spacing w:after="0" w:line="240" w:lineRule="auto"/>
        <w:rPr>
          <w:rFonts w:ascii="Arial Narrow" w:hAnsi="Arial Narrow"/>
        </w:rPr>
      </w:pPr>
      <w:r>
        <w:rPr>
          <w:rFonts w:ascii="Arial Narrow" w:hAnsi="Arial Narrow"/>
        </w:rPr>
        <w:t>T</w:t>
      </w:r>
      <w:r w:rsidR="004D633D">
        <w:rPr>
          <w:rFonts w:ascii="Arial Narrow" w:hAnsi="Arial Narrow"/>
        </w:rPr>
        <w:t>ry to engage all five senses</w:t>
      </w:r>
      <w:r>
        <w:rPr>
          <w:rFonts w:ascii="Arial Narrow" w:hAnsi="Arial Narrow"/>
        </w:rPr>
        <w:t xml:space="preserve"> (</w:t>
      </w:r>
      <w:r w:rsidRPr="00A12E36">
        <w:rPr>
          <w:rFonts w:ascii="Arial Narrow" w:hAnsi="Arial Narrow"/>
        </w:rPr>
        <w:t>sight, smell, hearing, taste, and touch</w:t>
      </w:r>
      <w:r>
        <w:rPr>
          <w:rFonts w:ascii="Arial Narrow" w:hAnsi="Arial Narrow"/>
        </w:rPr>
        <w:t>)</w:t>
      </w:r>
      <w:r w:rsidR="009B2CFB">
        <w:rPr>
          <w:rFonts w:ascii="Arial Narrow" w:hAnsi="Arial Narrow"/>
        </w:rPr>
        <w:t xml:space="preserve"> when you visualize</w:t>
      </w:r>
      <w:r>
        <w:rPr>
          <w:rFonts w:ascii="Arial Narrow" w:hAnsi="Arial Narrow"/>
        </w:rPr>
        <w:t>.</w:t>
      </w:r>
    </w:p>
    <w:p w:rsidR="00A12E36" w:rsidRPr="00A12E36" w:rsidRDefault="00A12E36" w:rsidP="00A12E36">
      <w:pPr>
        <w:pStyle w:val="ListParagraph"/>
        <w:rPr>
          <w:rFonts w:ascii="Arial Narrow" w:hAnsi="Arial Narrow"/>
        </w:rPr>
      </w:pPr>
    </w:p>
    <w:p w:rsidR="00A12E36" w:rsidRPr="00A12E36" w:rsidRDefault="00A12E36" w:rsidP="00A12E36">
      <w:pPr>
        <w:pStyle w:val="ListParagraph"/>
        <w:numPr>
          <w:ilvl w:val="0"/>
          <w:numId w:val="5"/>
        </w:numPr>
        <w:spacing w:after="0" w:line="240" w:lineRule="auto"/>
        <w:rPr>
          <w:rFonts w:ascii="Arial Narrow" w:hAnsi="Arial Narrow"/>
        </w:rPr>
      </w:pPr>
      <w:r>
        <w:rPr>
          <w:rFonts w:ascii="Arial Narrow" w:hAnsi="Arial Narrow"/>
        </w:rPr>
        <w:t>Visualize from your own perspective, as though you are viewing through your own eyes, d</w:t>
      </w:r>
      <w:r w:rsidRPr="00A12E36">
        <w:rPr>
          <w:rFonts w:ascii="Arial Narrow" w:hAnsi="Arial Narrow"/>
        </w:rPr>
        <w:t xml:space="preserve">on’t watch </w:t>
      </w:r>
      <w:r>
        <w:rPr>
          <w:rFonts w:ascii="Arial Narrow" w:hAnsi="Arial Narrow"/>
        </w:rPr>
        <w:t xml:space="preserve">from outside of </w:t>
      </w:r>
      <w:r w:rsidRPr="00A12E36">
        <w:rPr>
          <w:rFonts w:ascii="Arial Narrow" w:hAnsi="Arial Narrow"/>
        </w:rPr>
        <w:t>yourself as if you’re viewing a movie.</w:t>
      </w:r>
    </w:p>
    <w:p w:rsidR="005543EC" w:rsidRDefault="005543EC" w:rsidP="005543EC">
      <w:pPr>
        <w:pStyle w:val="ListParagraph"/>
        <w:spacing w:after="0" w:line="240" w:lineRule="auto"/>
        <w:rPr>
          <w:rFonts w:ascii="Arial Narrow" w:hAnsi="Arial Narrow"/>
        </w:rPr>
      </w:pPr>
    </w:p>
    <w:p w:rsidR="004D633D" w:rsidRDefault="004D633D" w:rsidP="005543EC">
      <w:pPr>
        <w:pStyle w:val="ListParagraph"/>
        <w:numPr>
          <w:ilvl w:val="0"/>
          <w:numId w:val="5"/>
        </w:numPr>
        <w:spacing w:after="0" w:line="240" w:lineRule="auto"/>
        <w:rPr>
          <w:rFonts w:ascii="Arial Narrow" w:hAnsi="Arial Narrow"/>
        </w:rPr>
      </w:pPr>
      <w:r>
        <w:rPr>
          <w:rFonts w:ascii="Arial Narrow" w:hAnsi="Arial Narrow"/>
        </w:rPr>
        <w:t xml:space="preserve">Repetition is key; the brain </w:t>
      </w:r>
      <w:r w:rsidR="0024323C" w:rsidRPr="004D633D">
        <w:rPr>
          <w:rFonts w:ascii="Arial Narrow" w:hAnsi="Arial Narrow"/>
        </w:rPr>
        <w:t>develop</w:t>
      </w:r>
      <w:r>
        <w:rPr>
          <w:rFonts w:ascii="Arial Narrow" w:hAnsi="Arial Narrow"/>
        </w:rPr>
        <w:t>s new</w:t>
      </w:r>
      <w:r w:rsidR="0024323C" w:rsidRPr="004D633D">
        <w:rPr>
          <w:rFonts w:ascii="Arial Narrow" w:hAnsi="Arial Narrow"/>
        </w:rPr>
        <w:t xml:space="preserve"> neural connections </w:t>
      </w:r>
      <w:proofErr w:type="gramStart"/>
      <w:r>
        <w:rPr>
          <w:rFonts w:ascii="Arial Narrow" w:hAnsi="Arial Narrow"/>
        </w:rPr>
        <w:t>as a result</w:t>
      </w:r>
      <w:proofErr w:type="gramEnd"/>
      <w:r>
        <w:rPr>
          <w:rFonts w:ascii="Arial Narrow" w:hAnsi="Arial Narrow"/>
        </w:rPr>
        <w:t xml:space="preserve"> of</w:t>
      </w:r>
      <w:r w:rsidR="00A12E36">
        <w:rPr>
          <w:rFonts w:ascii="Arial Narrow" w:hAnsi="Arial Narrow"/>
        </w:rPr>
        <w:t xml:space="preserve"> </w:t>
      </w:r>
      <w:r w:rsidR="0024323C" w:rsidRPr="004D633D">
        <w:rPr>
          <w:rFonts w:ascii="Arial Narrow" w:hAnsi="Arial Narrow"/>
        </w:rPr>
        <w:t xml:space="preserve">repeated </w:t>
      </w:r>
      <w:r w:rsidR="00A12E36">
        <w:rPr>
          <w:rFonts w:ascii="Arial Narrow" w:hAnsi="Arial Narrow"/>
        </w:rPr>
        <w:t xml:space="preserve">exposure to the </w:t>
      </w:r>
      <w:r w:rsidR="0024323C" w:rsidRPr="004D633D">
        <w:rPr>
          <w:rFonts w:ascii="Arial Narrow" w:hAnsi="Arial Narrow"/>
        </w:rPr>
        <w:t>visual image</w:t>
      </w:r>
      <w:r w:rsidR="009B2CFB">
        <w:rPr>
          <w:rFonts w:ascii="Arial Narrow" w:hAnsi="Arial Narrow"/>
        </w:rPr>
        <w:t>s</w:t>
      </w:r>
      <w:r w:rsidR="00907B74">
        <w:rPr>
          <w:rFonts w:ascii="Arial Narrow" w:hAnsi="Arial Narrow"/>
        </w:rPr>
        <w:t>.</w:t>
      </w:r>
      <w:r w:rsidR="0024323C" w:rsidRPr="004D633D">
        <w:rPr>
          <w:rFonts w:ascii="Arial Narrow" w:hAnsi="Arial Narrow"/>
        </w:rPr>
        <w:t xml:space="preserve"> </w:t>
      </w:r>
    </w:p>
    <w:p w:rsidR="005543EC" w:rsidRPr="005543EC" w:rsidRDefault="005543EC" w:rsidP="005543EC">
      <w:pPr>
        <w:spacing w:after="0" w:line="240" w:lineRule="auto"/>
        <w:rPr>
          <w:rFonts w:ascii="Arial Narrow" w:hAnsi="Arial Narrow"/>
        </w:rPr>
      </w:pPr>
    </w:p>
    <w:p w:rsidR="004D633D" w:rsidRDefault="00CC65AD" w:rsidP="005543EC">
      <w:pPr>
        <w:pStyle w:val="ListParagraph"/>
        <w:numPr>
          <w:ilvl w:val="0"/>
          <w:numId w:val="5"/>
        </w:numPr>
        <w:spacing w:after="0" w:line="240" w:lineRule="auto"/>
        <w:rPr>
          <w:rFonts w:ascii="Arial Narrow" w:hAnsi="Arial Narrow"/>
        </w:rPr>
      </w:pPr>
      <w:r>
        <w:rPr>
          <w:rFonts w:ascii="Arial Narrow" w:hAnsi="Arial Narrow"/>
        </w:rPr>
        <w:t xml:space="preserve">Allow emotions in; the more you </w:t>
      </w:r>
      <w:r>
        <w:rPr>
          <w:rFonts w:ascii="Arial Narrow" w:hAnsi="Arial Narrow"/>
          <w:i/>
        </w:rPr>
        <w:t xml:space="preserve">feel </w:t>
      </w:r>
      <w:r>
        <w:rPr>
          <w:rFonts w:ascii="Arial Narrow" w:hAnsi="Arial Narrow"/>
        </w:rPr>
        <w:t>your vision, the more real it becomes, pushing you into action</w:t>
      </w:r>
      <w:r w:rsidR="00907B74">
        <w:rPr>
          <w:rFonts w:ascii="Arial Narrow" w:hAnsi="Arial Narrow"/>
        </w:rPr>
        <w:t>.</w:t>
      </w:r>
      <w:r>
        <w:rPr>
          <w:rFonts w:ascii="Arial Narrow" w:hAnsi="Arial Narrow"/>
        </w:rPr>
        <w:t xml:space="preserve"> </w:t>
      </w:r>
    </w:p>
    <w:p w:rsidR="005543EC" w:rsidRPr="005543EC" w:rsidRDefault="005543EC" w:rsidP="005543EC">
      <w:pPr>
        <w:spacing w:after="0" w:line="240" w:lineRule="auto"/>
        <w:rPr>
          <w:rFonts w:ascii="Arial Narrow" w:hAnsi="Arial Narrow"/>
        </w:rPr>
      </w:pPr>
    </w:p>
    <w:p w:rsidR="006F1863" w:rsidRDefault="00CC65AD" w:rsidP="005543EC">
      <w:pPr>
        <w:pStyle w:val="ListParagraph"/>
        <w:numPr>
          <w:ilvl w:val="0"/>
          <w:numId w:val="5"/>
        </w:numPr>
        <w:spacing w:after="0" w:line="240" w:lineRule="auto"/>
        <w:rPr>
          <w:rFonts w:ascii="Arial Narrow" w:hAnsi="Arial Narrow"/>
        </w:rPr>
      </w:pPr>
      <w:r>
        <w:rPr>
          <w:rFonts w:ascii="Arial Narrow" w:hAnsi="Arial Narrow"/>
        </w:rPr>
        <w:t>Gain additional knowledge to enhance your visualization if needed; the more data you have</w:t>
      </w:r>
      <w:r w:rsidR="00201600">
        <w:rPr>
          <w:rFonts w:ascii="Arial Narrow" w:hAnsi="Arial Narrow"/>
        </w:rPr>
        <w:t>,</w:t>
      </w:r>
      <w:r>
        <w:rPr>
          <w:rFonts w:ascii="Arial Narrow" w:hAnsi="Arial Narrow"/>
        </w:rPr>
        <w:t xml:space="preserve"> the better</w:t>
      </w:r>
      <w:r w:rsidR="00907B74">
        <w:rPr>
          <w:rFonts w:ascii="Arial Narrow" w:hAnsi="Arial Narrow"/>
        </w:rPr>
        <w:t>.</w:t>
      </w:r>
      <w:r>
        <w:rPr>
          <w:rFonts w:ascii="Arial Narrow" w:hAnsi="Arial Narrow"/>
        </w:rPr>
        <w:t xml:space="preserve"> </w:t>
      </w:r>
    </w:p>
    <w:p w:rsidR="00907B74" w:rsidRPr="00907B74" w:rsidRDefault="00907B74" w:rsidP="00907B74">
      <w:pPr>
        <w:pStyle w:val="ListParagraph"/>
        <w:rPr>
          <w:rFonts w:ascii="Arial Narrow" w:hAnsi="Arial Narrow"/>
        </w:rPr>
      </w:pPr>
    </w:p>
    <w:p w:rsidR="00907B74" w:rsidRDefault="00907B74" w:rsidP="00907B74">
      <w:pPr>
        <w:pStyle w:val="ListParagraph"/>
        <w:numPr>
          <w:ilvl w:val="0"/>
          <w:numId w:val="5"/>
        </w:numPr>
        <w:spacing w:after="0" w:line="240" w:lineRule="auto"/>
        <w:rPr>
          <w:rFonts w:ascii="Arial Narrow" w:hAnsi="Arial Narrow"/>
        </w:rPr>
      </w:pPr>
      <w:r w:rsidRPr="00907B74">
        <w:rPr>
          <w:rFonts w:ascii="Arial Narrow" w:hAnsi="Arial Narrow"/>
        </w:rPr>
        <w:t xml:space="preserve">If doubts or contradictory thoughts arise, don't resist them or try to prevent them. This will tend to give them a power they don't otherwise have. Just let </w:t>
      </w:r>
      <w:r>
        <w:rPr>
          <w:rFonts w:ascii="Arial Narrow" w:hAnsi="Arial Narrow"/>
        </w:rPr>
        <w:t>them</w:t>
      </w:r>
      <w:r w:rsidRPr="00907B74">
        <w:rPr>
          <w:rFonts w:ascii="Arial Narrow" w:hAnsi="Arial Narrow"/>
        </w:rPr>
        <w:t xml:space="preserve"> flow through your consciousness, acknowledge them, and return to your positive statements and images.</w:t>
      </w:r>
    </w:p>
    <w:p w:rsidR="005543EC" w:rsidRPr="005543EC" w:rsidRDefault="005543EC" w:rsidP="005543EC">
      <w:pPr>
        <w:spacing w:after="0" w:line="240" w:lineRule="auto"/>
        <w:rPr>
          <w:rFonts w:ascii="Arial Narrow" w:hAnsi="Arial Narrow"/>
        </w:rPr>
      </w:pPr>
    </w:p>
    <w:p w:rsidR="00116100" w:rsidRDefault="00CC65AD" w:rsidP="00116100">
      <w:pPr>
        <w:pStyle w:val="ListParagraph"/>
        <w:numPr>
          <w:ilvl w:val="0"/>
          <w:numId w:val="5"/>
        </w:numPr>
        <w:spacing w:after="0" w:line="240" w:lineRule="auto"/>
        <w:rPr>
          <w:rFonts w:ascii="Arial Narrow" w:hAnsi="Arial Narrow"/>
        </w:rPr>
      </w:pPr>
      <w:r w:rsidRPr="00CC65AD">
        <w:rPr>
          <w:rFonts w:ascii="Arial Narrow" w:hAnsi="Arial Narrow"/>
        </w:rPr>
        <w:t>As a</w:t>
      </w:r>
      <w:r>
        <w:rPr>
          <w:rFonts w:ascii="Arial Narrow" w:hAnsi="Arial Narrow"/>
        </w:rPr>
        <w:t>n</w:t>
      </w:r>
      <w:r w:rsidRPr="00CC65AD">
        <w:rPr>
          <w:rFonts w:ascii="Arial Narrow" w:hAnsi="Arial Narrow"/>
        </w:rPr>
        <w:t xml:space="preserve"> adjunct to mental visualization, </w:t>
      </w:r>
      <w:r>
        <w:rPr>
          <w:rFonts w:ascii="Arial Narrow" w:hAnsi="Arial Narrow"/>
        </w:rPr>
        <w:t xml:space="preserve">consider creating or gathering </w:t>
      </w:r>
      <w:r w:rsidRPr="00CC65AD">
        <w:rPr>
          <w:rFonts w:ascii="Arial Narrow" w:hAnsi="Arial Narrow"/>
        </w:rPr>
        <w:t xml:space="preserve">concrete expressions of </w:t>
      </w:r>
      <w:r>
        <w:rPr>
          <w:rFonts w:ascii="Arial Narrow" w:hAnsi="Arial Narrow"/>
        </w:rPr>
        <w:t xml:space="preserve">your </w:t>
      </w:r>
      <w:r w:rsidRPr="00CC65AD">
        <w:rPr>
          <w:rFonts w:ascii="Arial Narrow" w:hAnsi="Arial Narrow"/>
        </w:rPr>
        <w:t xml:space="preserve">visualization, such as vision boards, collages, quotes, drawings, </w:t>
      </w:r>
      <w:r w:rsidR="00A12E36">
        <w:rPr>
          <w:rFonts w:ascii="Arial Narrow" w:hAnsi="Arial Narrow"/>
        </w:rPr>
        <w:t xml:space="preserve">images from magazines, and </w:t>
      </w:r>
      <w:r w:rsidRPr="00CC65AD">
        <w:rPr>
          <w:rFonts w:ascii="Arial Narrow" w:hAnsi="Arial Narrow"/>
        </w:rPr>
        <w:t xml:space="preserve">mind </w:t>
      </w:r>
      <w:r w:rsidR="00A12E36">
        <w:rPr>
          <w:rFonts w:ascii="Arial Narrow" w:hAnsi="Arial Narrow"/>
        </w:rPr>
        <w:t>maps</w:t>
      </w:r>
      <w:r w:rsidR="00825EDB">
        <w:rPr>
          <w:rFonts w:ascii="Arial Narrow" w:hAnsi="Arial Narrow"/>
        </w:rPr>
        <w:t xml:space="preserve">; </w:t>
      </w:r>
      <w:r w:rsidR="00201600">
        <w:rPr>
          <w:rFonts w:ascii="Arial Narrow" w:hAnsi="Arial Narrow"/>
        </w:rPr>
        <w:t>these will</w:t>
      </w:r>
      <w:r>
        <w:rPr>
          <w:rFonts w:ascii="Arial Narrow" w:hAnsi="Arial Narrow"/>
        </w:rPr>
        <w:t xml:space="preserve"> help symbolize </w:t>
      </w:r>
      <w:r w:rsidR="00907B74">
        <w:rPr>
          <w:rFonts w:ascii="Arial Narrow" w:hAnsi="Arial Narrow"/>
        </w:rPr>
        <w:t xml:space="preserve">your </w:t>
      </w:r>
      <w:r w:rsidR="00825EDB">
        <w:rPr>
          <w:rFonts w:ascii="Arial Narrow" w:hAnsi="Arial Narrow"/>
        </w:rPr>
        <w:t xml:space="preserve">goal </w:t>
      </w:r>
      <w:r>
        <w:rPr>
          <w:rFonts w:ascii="Arial Narrow" w:hAnsi="Arial Narrow"/>
        </w:rPr>
        <w:t xml:space="preserve">and reinforce your </w:t>
      </w:r>
      <w:r w:rsidR="00825EDB">
        <w:rPr>
          <w:rFonts w:ascii="Arial Narrow" w:hAnsi="Arial Narrow"/>
        </w:rPr>
        <w:t>vision</w:t>
      </w:r>
      <w:r w:rsidR="00907B74">
        <w:rPr>
          <w:rFonts w:ascii="Arial Narrow" w:hAnsi="Arial Narrow"/>
        </w:rPr>
        <w:t>.</w:t>
      </w:r>
      <w:r w:rsidR="00825EDB">
        <w:rPr>
          <w:rFonts w:ascii="Arial Narrow" w:hAnsi="Arial Narrow"/>
        </w:rPr>
        <w:t xml:space="preserve"> </w:t>
      </w:r>
    </w:p>
    <w:p w:rsidR="00A12E36" w:rsidRDefault="00A12E36" w:rsidP="00A12E36">
      <w:pPr>
        <w:pStyle w:val="ListParagraph"/>
        <w:rPr>
          <w:rFonts w:ascii="Arial Narrow" w:hAnsi="Arial Narrow"/>
        </w:rPr>
      </w:pPr>
    </w:p>
    <w:p w:rsidR="00A12E36" w:rsidRPr="00A12E36" w:rsidRDefault="00A12E36" w:rsidP="00A12E36">
      <w:pPr>
        <w:pStyle w:val="ListParagraph"/>
        <w:rPr>
          <w:rFonts w:ascii="Arial Narrow" w:hAnsi="Arial Narrow"/>
        </w:rPr>
      </w:pPr>
    </w:p>
    <w:p w:rsidR="00A12E36" w:rsidRPr="00A12E36" w:rsidRDefault="00ED1BF6" w:rsidP="00A12E36">
      <w:pPr>
        <w:pStyle w:val="ListParagraph"/>
        <w:spacing w:after="0" w:line="240" w:lineRule="auto"/>
        <w:rPr>
          <w:rFonts w:ascii="Arial Narrow" w:hAnsi="Arial Narrow"/>
        </w:rPr>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5080</wp:posOffset>
            </wp:positionV>
            <wp:extent cx="1551940" cy="1533525"/>
            <wp:effectExtent l="0" t="0" r="0" b="9525"/>
            <wp:wrapSquare wrapText="bothSides"/>
            <wp:docPr id="1" name="Picture 1" descr="Image result for eye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ye heart"/>
                    <pic:cNvPicPr>
                      <a:picLocks noChangeAspect="1" noChangeArrowheads="1"/>
                    </pic:cNvPicPr>
                  </pic:nvPicPr>
                  <pic:blipFill rotWithShape="1">
                    <a:blip r:embed="rId9">
                      <a:extLst>
                        <a:ext uri="{28A0092B-C50C-407E-A947-70E740481C1C}">
                          <a14:useLocalDpi xmlns:a14="http://schemas.microsoft.com/office/drawing/2010/main" val="0"/>
                        </a:ext>
                      </a:extLst>
                    </a:blip>
                    <a:srcRect l="73884" b="67709"/>
                    <a:stretch/>
                  </pic:blipFill>
                  <pic:spPr bwMode="auto">
                    <a:xfrm>
                      <a:off x="0" y="0"/>
                      <a:ext cx="1551940" cy="1533525"/>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4323C" w:rsidRDefault="0024323C" w:rsidP="00E257FF">
      <w:pPr>
        <w:spacing w:after="0" w:line="240" w:lineRule="auto"/>
        <w:rPr>
          <w:rFonts w:ascii="Arial Narrow" w:hAnsi="Arial Narrow"/>
          <w:b/>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135ADF" w:rsidRDefault="00135ADF" w:rsidP="00E257FF">
      <w:pPr>
        <w:spacing w:after="0" w:line="240" w:lineRule="auto"/>
        <w:rPr>
          <w:rFonts w:ascii="Arial Narrow" w:hAnsi="Arial Narrow"/>
          <w:b/>
          <w:sz w:val="20"/>
          <w:szCs w:val="20"/>
        </w:rPr>
      </w:pPr>
    </w:p>
    <w:p w:rsidR="00E257FF" w:rsidRPr="00A12E36" w:rsidRDefault="00E257FF" w:rsidP="00E257FF">
      <w:pPr>
        <w:spacing w:after="0" w:line="240" w:lineRule="auto"/>
        <w:rPr>
          <w:rFonts w:ascii="Arial Narrow" w:hAnsi="Arial Narrow"/>
          <w:sz w:val="20"/>
          <w:szCs w:val="20"/>
        </w:rPr>
      </w:pPr>
      <w:r w:rsidRPr="00A12E36">
        <w:rPr>
          <w:rFonts w:ascii="Arial Narrow" w:hAnsi="Arial Narrow"/>
          <w:b/>
          <w:sz w:val="20"/>
          <w:szCs w:val="20"/>
        </w:rPr>
        <w:t xml:space="preserve">References: </w:t>
      </w:r>
    </w:p>
    <w:p w:rsidR="00825EDB" w:rsidRPr="00A12E36" w:rsidRDefault="00825EDB" w:rsidP="00E257FF">
      <w:pPr>
        <w:spacing w:after="0" w:line="240" w:lineRule="auto"/>
        <w:rPr>
          <w:rFonts w:ascii="Arial Narrow" w:hAnsi="Arial Narrow"/>
          <w:sz w:val="16"/>
          <w:szCs w:val="16"/>
        </w:rPr>
      </w:pPr>
    </w:p>
    <w:p w:rsidR="00A12E36" w:rsidRDefault="00825EDB" w:rsidP="00E257FF">
      <w:pPr>
        <w:spacing w:after="0" w:line="240" w:lineRule="auto"/>
        <w:rPr>
          <w:rFonts w:ascii="Arial Narrow" w:hAnsi="Arial Narrow"/>
          <w:sz w:val="20"/>
          <w:szCs w:val="20"/>
        </w:rPr>
      </w:pPr>
      <w:r w:rsidRPr="00A12E36">
        <w:rPr>
          <w:rFonts w:ascii="Arial Narrow" w:hAnsi="Arial Narrow"/>
          <w:i/>
          <w:sz w:val="20"/>
          <w:szCs w:val="20"/>
        </w:rPr>
        <w:t xml:space="preserve">Creative Visualization: Use the Power of Your Imagination to Create What You Want in Your Life </w:t>
      </w:r>
      <w:r w:rsidRPr="00A12E36">
        <w:rPr>
          <w:rFonts w:ascii="Arial Narrow" w:hAnsi="Arial Narrow"/>
          <w:sz w:val="20"/>
          <w:szCs w:val="20"/>
        </w:rPr>
        <w:t xml:space="preserve">by Shakti Gawain </w:t>
      </w:r>
    </w:p>
    <w:p w:rsidR="00825EDB" w:rsidRPr="00A12E36" w:rsidRDefault="00825EDB" w:rsidP="00E257FF">
      <w:pPr>
        <w:spacing w:after="0" w:line="240" w:lineRule="auto"/>
        <w:rPr>
          <w:rFonts w:ascii="Arial Narrow" w:hAnsi="Arial Narrow"/>
          <w:sz w:val="20"/>
          <w:szCs w:val="20"/>
        </w:rPr>
      </w:pPr>
      <w:r w:rsidRPr="00A12E36">
        <w:rPr>
          <w:rFonts w:ascii="Arial Narrow" w:hAnsi="Arial Narrow"/>
          <w:sz w:val="20"/>
          <w:szCs w:val="20"/>
        </w:rPr>
        <w:t>(</w:t>
      </w:r>
      <w:proofErr w:type="spellStart"/>
      <w:r w:rsidRPr="00A12E36">
        <w:rPr>
          <w:rFonts w:ascii="Arial Narrow" w:hAnsi="Arial Narrow"/>
          <w:sz w:val="20"/>
          <w:szCs w:val="20"/>
        </w:rPr>
        <w:t>Nataraj</w:t>
      </w:r>
      <w:proofErr w:type="spellEnd"/>
      <w:r w:rsidRPr="00A12E36">
        <w:rPr>
          <w:rFonts w:ascii="Arial Narrow" w:hAnsi="Arial Narrow"/>
          <w:sz w:val="20"/>
          <w:szCs w:val="20"/>
        </w:rPr>
        <w:t xml:space="preserve"> Publishing, 1995)</w:t>
      </w:r>
    </w:p>
    <w:p w:rsidR="00825EDB" w:rsidRPr="00A12E36" w:rsidRDefault="00825EDB" w:rsidP="00E257FF">
      <w:pPr>
        <w:spacing w:after="0" w:line="240" w:lineRule="auto"/>
        <w:rPr>
          <w:rFonts w:ascii="Arial Narrow" w:hAnsi="Arial Narrow"/>
          <w:sz w:val="20"/>
          <w:szCs w:val="20"/>
        </w:rPr>
      </w:pPr>
    </w:p>
    <w:p w:rsidR="00A12E36" w:rsidRPr="00A12E36" w:rsidRDefault="00A12E36" w:rsidP="00E257FF">
      <w:pPr>
        <w:spacing w:after="0" w:line="240" w:lineRule="auto"/>
        <w:rPr>
          <w:rFonts w:ascii="Arial Narrow" w:hAnsi="Arial Narrow"/>
          <w:sz w:val="20"/>
          <w:szCs w:val="20"/>
        </w:rPr>
      </w:pPr>
      <w:r w:rsidRPr="00A12E36">
        <w:rPr>
          <w:rFonts w:ascii="Arial Narrow" w:hAnsi="Arial Narrow"/>
          <w:i/>
          <w:sz w:val="20"/>
          <w:szCs w:val="20"/>
        </w:rPr>
        <w:t>Real Simple</w:t>
      </w:r>
      <w:r w:rsidRPr="00A12E36">
        <w:rPr>
          <w:rFonts w:ascii="Arial Narrow" w:hAnsi="Arial Narrow"/>
          <w:sz w:val="20"/>
          <w:szCs w:val="20"/>
        </w:rPr>
        <w:t>, “3 Easy Visualization Techniques” by Tori Rodriguez</w:t>
      </w:r>
    </w:p>
    <w:p w:rsidR="00A12E36" w:rsidRPr="00A12E36" w:rsidRDefault="00A12E36" w:rsidP="00E257FF">
      <w:pPr>
        <w:spacing w:after="0" w:line="240" w:lineRule="auto"/>
        <w:rPr>
          <w:rFonts w:ascii="Arial Narrow" w:hAnsi="Arial Narrow"/>
          <w:sz w:val="20"/>
          <w:szCs w:val="20"/>
        </w:rPr>
      </w:pPr>
      <w:r w:rsidRPr="00A12E36">
        <w:rPr>
          <w:rFonts w:ascii="Arial Narrow" w:hAnsi="Arial Narrow"/>
          <w:sz w:val="20"/>
          <w:szCs w:val="20"/>
        </w:rPr>
        <w:t>https://www.realsimple.com/health/mind-mood/emotional-health/visualization-techniques?slide=43380#43380</w:t>
      </w:r>
    </w:p>
    <w:p w:rsidR="00A12E36" w:rsidRPr="00A12E36" w:rsidRDefault="00A12E36" w:rsidP="00E257FF">
      <w:pPr>
        <w:spacing w:after="0" w:line="240" w:lineRule="auto"/>
        <w:rPr>
          <w:rFonts w:ascii="Arial Narrow" w:hAnsi="Arial Narrow"/>
          <w:i/>
          <w:sz w:val="20"/>
          <w:szCs w:val="20"/>
        </w:rPr>
      </w:pPr>
    </w:p>
    <w:p w:rsidR="00E257FF" w:rsidRPr="00A12E36" w:rsidRDefault="00E257FF" w:rsidP="00E257FF">
      <w:pPr>
        <w:spacing w:after="0" w:line="240" w:lineRule="auto"/>
        <w:rPr>
          <w:rFonts w:ascii="Arial Narrow" w:hAnsi="Arial Narrow"/>
          <w:sz w:val="20"/>
          <w:szCs w:val="20"/>
        </w:rPr>
      </w:pPr>
      <w:r w:rsidRPr="00A12E36">
        <w:rPr>
          <w:rFonts w:ascii="Arial Narrow" w:hAnsi="Arial Narrow"/>
          <w:i/>
          <w:sz w:val="20"/>
          <w:szCs w:val="20"/>
        </w:rPr>
        <w:t>Psychology Today</w:t>
      </w:r>
      <w:r w:rsidRPr="00A12E36">
        <w:rPr>
          <w:rFonts w:ascii="Arial Narrow" w:hAnsi="Arial Narrow"/>
          <w:sz w:val="20"/>
          <w:szCs w:val="20"/>
        </w:rPr>
        <w:t xml:space="preserve">, “3 Effective Visualization Techniques to Change Your Life” </w:t>
      </w:r>
      <w:r w:rsidR="00825EDB" w:rsidRPr="00A12E36">
        <w:rPr>
          <w:rFonts w:ascii="Arial Narrow" w:hAnsi="Arial Narrow"/>
          <w:sz w:val="20"/>
          <w:szCs w:val="20"/>
        </w:rPr>
        <w:t xml:space="preserve">by Jennice </w:t>
      </w:r>
      <w:proofErr w:type="spellStart"/>
      <w:r w:rsidR="00825EDB" w:rsidRPr="00A12E36">
        <w:rPr>
          <w:rFonts w:ascii="Arial Narrow" w:hAnsi="Arial Narrow"/>
          <w:sz w:val="20"/>
          <w:szCs w:val="20"/>
        </w:rPr>
        <w:t>Vilhauer</w:t>
      </w:r>
      <w:proofErr w:type="spellEnd"/>
      <w:r w:rsidR="00825EDB" w:rsidRPr="00A12E36">
        <w:rPr>
          <w:rFonts w:ascii="Arial Narrow" w:hAnsi="Arial Narrow"/>
          <w:sz w:val="20"/>
          <w:szCs w:val="20"/>
        </w:rPr>
        <w:t>, Ph.D.</w:t>
      </w:r>
    </w:p>
    <w:p w:rsidR="00E257FF" w:rsidRPr="00A12E36" w:rsidRDefault="00CC3DED" w:rsidP="00E257FF">
      <w:pPr>
        <w:spacing w:after="0" w:line="240" w:lineRule="auto"/>
        <w:rPr>
          <w:rFonts w:ascii="Arial Narrow" w:hAnsi="Arial Narrow"/>
          <w:sz w:val="20"/>
          <w:szCs w:val="20"/>
        </w:rPr>
      </w:pPr>
      <w:r w:rsidRPr="00A12E36">
        <w:rPr>
          <w:rFonts w:ascii="Arial Narrow" w:hAnsi="Arial Narrow"/>
          <w:sz w:val="20"/>
          <w:szCs w:val="20"/>
        </w:rPr>
        <w:t>https://www.psychologytoday.com/us/blog/living-forward/201806/3-effective-visualization-techniques-change-your-life</w:t>
      </w:r>
    </w:p>
    <w:p w:rsidR="00CC3DED" w:rsidRPr="00A12E36" w:rsidRDefault="00CC3DED" w:rsidP="00E257FF">
      <w:pPr>
        <w:spacing w:after="0" w:line="240" w:lineRule="auto"/>
        <w:rPr>
          <w:rFonts w:ascii="Arial Narrow" w:hAnsi="Arial Narrow"/>
          <w:sz w:val="20"/>
          <w:szCs w:val="20"/>
        </w:rPr>
      </w:pPr>
    </w:p>
    <w:p w:rsidR="00CC3DED" w:rsidRPr="00A12E36" w:rsidRDefault="00CC3DED" w:rsidP="00CC3DED">
      <w:pPr>
        <w:spacing w:after="0" w:line="240" w:lineRule="auto"/>
        <w:rPr>
          <w:rFonts w:ascii="Arial Narrow" w:hAnsi="Arial Narrow"/>
          <w:sz w:val="20"/>
          <w:szCs w:val="20"/>
        </w:rPr>
      </w:pPr>
      <w:r w:rsidRPr="00A12E36">
        <w:rPr>
          <w:rFonts w:ascii="Arial Narrow" w:hAnsi="Arial Narrow"/>
          <w:i/>
          <w:sz w:val="20"/>
          <w:szCs w:val="20"/>
        </w:rPr>
        <w:t>Psychology Today</w:t>
      </w:r>
      <w:r w:rsidRPr="00A12E36">
        <w:rPr>
          <w:rFonts w:ascii="Arial Narrow" w:hAnsi="Arial Narrow"/>
          <w:sz w:val="20"/>
          <w:szCs w:val="20"/>
        </w:rPr>
        <w:t xml:space="preserve">, "Visualize It" by Jennifer Baumgartner, </w:t>
      </w:r>
      <w:proofErr w:type="spellStart"/>
      <w:r w:rsidRPr="00A12E36">
        <w:rPr>
          <w:rFonts w:ascii="Arial Narrow" w:hAnsi="Arial Narrow"/>
          <w:sz w:val="20"/>
          <w:szCs w:val="20"/>
        </w:rPr>
        <w:t>Psy.D</w:t>
      </w:r>
      <w:proofErr w:type="spellEnd"/>
      <w:r w:rsidRPr="00A12E36">
        <w:rPr>
          <w:rFonts w:ascii="Arial Narrow" w:hAnsi="Arial Narrow"/>
          <w:sz w:val="20"/>
          <w:szCs w:val="20"/>
        </w:rPr>
        <w:t>.</w:t>
      </w:r>
    </w:p>
    <w:p w:rsidR="00CC3DED" w:rsidRPr="00A12E36" w:rsidRDefault="00CC3DED" w:rsidP="00CC3DED">
      <w:pPr>
        <w:spacing w:after="0" w:line="240" w:lineRule="auto"/>
        <w:rPr>
          <w:rFonts w:ascii="Arial Narrow" w:hAnsi="Arial Narrow"/>
          <w:sz w:val="20"/>
          <w:szCs w:val="20"/>
        </w:rPr>
      </w:pPr>
      <w:r w:rsidRPr="00A12E36">
        <w:rPr>
          <w:rFonts w:ascii="Arial Narrow" w:hAnsi="Arial Narrow"/>
          <w:sz w:val="20"/>
          <w:szCs w:val="20"/>
        </w:rPr>
        <w:t>https://www.psychologytoday.com/us/blog/the-psychology-dress/201111/visualize-it</w:t>
      </w:r>
      <w:bookmarkStart w:id="0" w:name="_GoBack"/>
      <w:bookmarkEnd w:id="0"/>
    </w:p>
    <w:sectPr w:rsidR="00CC3DED" w:rsidRPr="00A12E36" w:rsidSect="00A12E3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600" w:rsidRDefault="00201600" w:rsidP="00201600">
      <w:pPr>
        <w:spacing w:after="0" w:line="240" w:lineRule="auto"/>
      </w:pPr>
      <w:r>
        <w:separator/>
      </w:r>
    </w:p>
  </w:endnote>
  <w:endnote w:type="continuationSeparator" w:id="0">
    <w:p w:rsidR="00201600" w:rsidRDefault="00201600" w:rsidP="0020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931972432"/>
      <w:docPartObj>
        <w:docPartGallery w:val="Page Numbers (Bottom of Page)"/>
        <w:docPartUnique/>
      </w:docPartObj>
    </w:sdtPr>
    <w:sdtEndPr/>
    <w:sdtContent>
      <w:sdt>
        <w:sdtPr>
          <w:rPr>
            <w:rFonts w:ascii="Arial Narrow" w:hAnsi="Arial Narrow"/>
          </w:rPr>
          <w:id w:val="-1035571909"/>
          <w:docPartObj>
            <w:docPartGallery w:val="Page Numbers (Top of Page)"/>
            <w:docPartUnique/>
          </w:docPartObj>
        </w:sdtPr>
        <w:sdtEndPr/>
        <w:sdtContent>
          <w:p w:rsidR="00201600" w:rsidRDefault="00201600">
            <w:pPr>
              <w:pStyle w:val="Footer"/>
              <w:jc w:val="center"/>
              <w:rPr>
                <w:rFonts w:ascii="Arial Narrow" w:hAnsi="Arial Narrow"/>
                <w:bCs/>
              </w:rPr>
            </w:pPr>
            <w:r w:rsidRPr="00201600">
              <w:rPr>
                <w:rFonts w:ascii="Arial Narrow" w:hAnsi="Arial Narrow"/>
              </w:rPr>
              <w:t xml:space="preserve">Page </w:t>
            </w:r>
            <w:r w:rsidRPr="00201600">
              <w:rPr>
                <w:rFonts w:ascii="Arial Narrow" w:hAnsi="Arial Narrow"/>
                <w:bCs/>
              </w:rPr>
              <w:fldChar w:fldCharType="begin"/>
            </w:r>
            <w:r w:rsidRPr="00201600">
              <w:rPr>
                <w:rFonts w:ascii="Arial Narrow" w:hAnsi="Arial Narrow"/>
                <w:bCs/>
              </w:rPr>
              <w:instrText xml:space="preserve"> PAGE </w:instrText>
            </w:r>
            <w:r w:rsidRPr="00201600">
              <w:rPr>
                <w:rFonts w:ascii="Arial Narrow" w:hAnsi="Arial Narrow"/>
                <w:bCs/>
              </w:rPr>
              <w:fldChar w:fldCharType="separate"/>
            </w:r>
            <w:r w:rsidR="009B2CFB">
              <w:rPr>
                <w:rFonts w:ascii="Arial Narrow" w:hAnsi="Arial Narrow"/>
                <w:bCs/>
                <w:noProof/>
              </w:rPr>
              <w:t>1</w:t>
            </w:r>
            <w:r w:rsidRPr="00201600">
              <w:rPr>
                <w:rFonts w:ascii="Arial Narrow" w:hAnsi="Arial Narrow"/>
                <w:bCs/>
              </w:rPr>
              <w:fldChar w:fldCharType="end"/>
            </w:r>
            <w:r w:rsidRPr="00201600">
              <w:rPr>
                <w:rFonts w:ascii="Arial Narrow" w:hAnsi="Arial Narrow"/>
              </w:rPr>
              <w:t xml:space="preserve"> of </w:t>
            </w:r>
            <w:r w:rsidRPr="00201600">
              <w:rPr>
                <w:rFonts w:ascii="Arial Narrow" w:hAnsi="Arial Narrow"/>
                <w:bCs/>
              </w:rPr>
              <w:fldChar w:fldCharType="begin"/>
            </w:r>
            <w:r w:rsidRPr="00201600">
              <w:rPr>
                <w:rFonts w:ascii="Arial Narrow" w:hAnsi="Arial Narrow"/>
                <w:bCs/>
              </w:rPr>
              <w:instrText xml:space="preserve"> NUMPAGES  </w:instrText>
            </w:r>
            <w:r w:rsidRPr="00201600">
              <w:rPr>
                <w:rFonts w:ascii="Arial Narrow" w:hAnsi="Arial Narrow"/>
                <w:bCs/>
              </w:rPr>
              <w:fldChar w:fldCharType="separate"/>
            </w:r>
            <w:r w:rsidR="009B2CFB">
              <w:rPr>
                <w:rFonts w:ascii="Arial Narrow" w:hAnsi="Arial Narrow"/>
                <w:bCs/>
                <w:noProof/>
              </w:rPr>
              <w:t>2</w:t>
            </w:r>
            <w:r w:rsidRPr="00201600">
              <w:rPr>
                <w:rFonts w:ascii="Arial Narrow" w:hAnsi="Arial Narrow"/>
                <w:bCs/>
              </w:rPr>
              <w:fldChar w:fldCharType="end"/>
            </w:r>
          </w:p>
          <w:p w:rsidR="00201600" w:rsidRPr="00201600" w:rsidRDefault="009B2CFB" w:rsidP="00201600">
            <w:pPr>
              <w:pStyle w:val="Footer"/>
              <w:jc w:val="right"/>
              <w:rPr>
                <w:rFonts w:ascii="Arial Narrow" w:hAnsi="Arial Narrow"/>
              </w:rPr>
            </w:pPr>
            <w:r>
              <w:rPr>
                <w:rFonts w:ascii="Arial Narrow" w:hAnsi="Arial Narrow"/>
                <w:bCs/>
                <w:sz w:val="16"/>
                <w:szCs w:val="16"/>
              </w:rPr>
              <w:t>Last updated by Katrina 1/2/20</w:t>
            </w:r>
          </w:p>
        </w:sdtContent>
      </w:sdt>
    </w:sdtContent>
  </w:sdt>
  <w:p w:rsidR="00201600" w:rsidRDefault="00201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600" w:rsidRDefault="00201600" w:rsidP="00201600">
      <w:pPr>
        <w:spacing w:after="0" w:line="240" w:lineRule="auto"/>
      </w:pPr>
      <w:r>
        <w:separator/>
      </w:r>
    </w:p>
  </w:footnote>
  <w:footnote w:type="continuationSeparator" w:id="0">
    <w:p w:rsidR="00201600" w:rsidRDefault="00201600" w:rsidP="00201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46DB"/>
    <w:multiLevelType w:val="hybridMultilevel"/>
    <w:tmpl w:val="0CC42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45DAE"/>
    <w:multiLevelType w:val="hybridMultilevel"/>
    <w:tmpl w:val="82A80FC0"/>
    <w:lvl w:ilvl="0" w:tplc="4E849B18">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A2948"/>
    <w:multiLevelType w:val="hybridMultilevel"/>
    <w:tmpl w:val="D8C0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E23C71"/>
    <w:multiLevelType w:val="hybridMultilevel"/>
    <w:tmpl w:val="E0DC1620"/>
    <w:lvl w:ilvl="0" w:tplc="3342EE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CD5897"/>
    <w:multiLevelType w:val="hybridMultilevel"/>
    <w:tmpl w:val="9DD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B55D6F"/>
    <w:multiLevelType w:val="hybridMultilevel"/>
    <w:tmpl w:val="511E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FF"/>
    <w:rsid w:val="00116100"/>
    <w:rsid w:val="00125D18"/>
    <w:rsid w:val="00135ADF"/>
    <w:rsid w:val="00201600"/>
    <w:rsid w:val="0024323C"/>
    <w:rsid w:val="002E728A"/>
    <w:rsid w:val="004B7D20"/>
    <w:rsid w:val="004D633D"/>
    <w:rsid w:val="005543EC"/>
    <w:rsid w:val="0055792D"/>
    <w:rsid w:val="005A08A0"/>
    <w:rsid w:val="00633E04"/>
    <w:rsid w:val="006F1863"/>
    <w:rsid w:val="00813603"/>
    <w:rsid w:val="00825EDB"/>
    <w:rsid w:val="00892845"/>
    <w:rsid w:val="008B6D57"/>
    <w:rsid w:val="00907B74"/>
    <w:rsid w:val="00925CE0"/>
    <w:rsid w:val="0098113E"/>
    <w:rsid w:val="009B2CFB"/>
    <w:rsid w:val="009C75C8"/>
    <w:rsid w:val="00A12E36"/>
    <w:rsid w:val="00B53DBE"/>
    <w:rsid w:val="00C80A52"/>
    <w:rsid w:val="00CC3DED"/>
    <w:rsid w:val="00CC65AD"/>
    <w:rsid w:val="00D259F2"/>
    <w:rsid w:val="00D75510"/>
    <w:rsid w:val="00DA6988"/>
    <w:rsid w:val="00E257FF"/>
    <w:rsid w:val="00E77C1D"/>
    <w:rsid w:val="00ED1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CF709E"/>
  <w15:chartTrackingRefBased/>
  <w15:docId w15:val="{5C65A478-01CD-4083-993B-EF338D26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7FF"/>
    <w:pPr>
      <w:ind w:left="720"/>
      <w:contextualSpacing/>
    </w:pPr>
  </w:style>
  <w:style w:type="character" w:styleId="Hyperlink">
    <w:name w:val="Hyperlink"/>
    <w:basedOn w:val="DefaultParagraphFont"/>
    <w:uiPriority w:val="99"/>
    <w:unhideWhenUsed/>
    <w:rsid w:val="00E257FF"/>
    <w:rPr>
      <w:color w:val="0000FF"/>
      <w:u w:val="single"/>
    </w:rPr>
  </w:style>
  <w:style w:type="paragraph" w:styleId="Header">
    <w:name w:val="header"/>
    <w:basedOn w:val="Normal"/>
    <w:link w:val="HeaderChar"/>
    <w:uiPriority w:val="99"/>
    <w:unhideWhenUsed/>
    <w:rsid w:val="00201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600"/>
  </w:style>
  <w:style w:type="paragraph" w:styleId="Footer">
    <w:name w:val="footer"/>
    <w:basedOn w:val="Normal"/>
    <w:link w:val="FooterChar"/>
    <w:uiPriority w:val="99"/>
    <w:unhideWhenUsed/>
    <w:rsid w:val="00201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600"/>
  </w:style>
  <w:style w:type="paragraph" w:styleId="BalloonText">
    <w:name w:val="Balloon Text"/>
    <w:basedOn w:val="Normal"/>
    <w:link w:val="BalloonTextChar"/>
    <w:uiPriority w:val="99"/>
    <w:semiHidden/>
    <w:unhideWhenUsed/>
    <w:rsid w:val="00A12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BA88-E1C9-4593-BAC9-6AD02885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2307</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13</cp:revision>
  <cp:lastPrinted>2019-12-19T00:05:00Z</cp:lastPrinted>
  <dcterms:created xsi:type="dcterms:W3CDTF">2019-12-18T17:32:00Z</dcterms:created>
  <dcterms:modified xsi:type="dcterms:W3CDTF">2020-01-02T22:16:00Z</dcterms:modified>
</cp:coreProperties>
</file>